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A92F8" w14:textId="77777777" w:rsidR="004F6694" w:rsidRDefault="00180CD4">
      <w:pPr>
        <w:rPr>
          <w:noProof/>
        </w:rPr>
      </w:pPr>
      <w:r>
        <w:rPr>
          <w:noProof/>
        </w:rPr>
        <w:t>Enolate KRE’s.  Identify the KRE’s and the new C-C bonds</w:t>
      </w:r>
    </w:p>
    <w:p w14:paraId="50D50E75" w14:textId="77777777" w:rsidR="00180CD4" w:rsidRDefault="00180CD4">
      <w:pPr>
        <w:rPr>
          <w:noProof/>
        </w:rPr>
      </w:pPr>
    </w:p>
    <w:p w14:paraId="18987A98" w14:textId="77777777" w:rsidR="00180CD4" w:rsidRDefault="00180CD4">
      <w:pPr>
        <w:rPr>
          <w:noProof/>
        </w:rPr>
      </w:pPr>
    </w:p>
    <w:p w14:paraId="2CA3D5C3" w14:textId="6DE8FFB8" w:rsidR="00180CD4" w:rsidRDefault="00EC1849">
      <w:r>
        <w:rPr>
          <w:noProof/>
        </w:rPr>
        <w:drawing>
          <wp:inline distT="0" distB="0" distL="0" distR="0" wp14:anchorId="47483BAA" wp14:editId="753BFC6D">
            <wp:extent cx="6534177" cy="827532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77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CD4" w:rsidSect="00B01CE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E5"/>
    <w:rsid w:val="00180CD4"/>
    <w:rsid w:val="004F6694"/>
    <w:rsid w:val="00B01CE5"/>
    <w:rsid w:val="00E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AFD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E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E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Macintosh Word</Application>
  <DocSecurity>0</DocSecurity>
  <Lines>1</Lines>
  <Paragraphs>1</Paragraphs>
  <ScaleCrop>false</ScaleCrop>
  <Company>UT Austin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Iverson User</dc:creator>
  <cp:keywords/>
  <dc:description/>
  <cp:lastModifiedBy>Brent Iverson User</cp:lastModifiedBy>
  <cp:revision>3</cp:revision>
  <cp:lastPrinted>2015-04-09T16:49:00Z</cp:lastPrinted>
  <dcterms:created xsi:type="dcterms:W3CDTF">2015-04-09T16:46:00Z</dcterms:created>
  <dcterms:modified xsi:type="dcterms:W3CDTF">2015-04-20T20:12:00Z</dcterms:modified>
</cp:coreProperties>
</file>