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52C1" w14:textId="77777777" w:rsidR="00CB23C1" w:rsidRPr="00FA464F" w:rsidRDefault="00CB23C1" w:rsidP="00B55ABA">
      <w:pPr>
        <w:pStyle w:val="style26"/>
        <w:spacing w:before="0" w:beforeAutospacing="0"/>
        <w:jc w:val="center"/>
        <w:rPr>
          <w:rFonts w:ascii="Garamond" w:hAnsi="Garamond" w:cstheme="minorHAnsi"/>
          <w:b/>
          <w:bCs/>
          <w:color w:val="000000"/>
        </w:rPr>
      </w:pPr>
      <w:r w:rsidRPr="00FA464F">
        <w:rPr>
          <w:rFonts w:ascii="Garamond" w:hAnsi="Garamond" w:cstheme="minorHAnsi"/>
          <w:b/>
          <w:bCs/>
          <w:color w:val="000000"/>
          <w:u w:val="single"/>
        </w:rPr>
        <w:t>Syllabus</w:t>
      </w:r>
    </w:p>
    <w:p w14:paraId="550883D0" w14:textId="554624D4" w:rsidR="00CB23C1" w:rsidRPr="00FA464F" w:rsidRDefault="00CB23C1" w:rsidP="00B55ABA">
      <w:pPr>
        <w:pStyle w:val="NormalWeb"/>
        <w:spacing w:before="0" w:beforeAutospacing="0"/>
        <w:jc w:val="center"/>
        <w:rPr>
          <w:rFonts w:ascii="Garamond" w:hAnsi="Garamond" w:cstheme="minorHAnsi"/>
          <w:color w:val="000000"/>
        </w:rPr>
      </w:pPr>
      <w:r w:rsidRPr="00FA464F">
        <w:rPr>
          <w:rFonts w:ascii="Garamond" w:hAnsi="Garamond" w:cstheme="minorHAnsi"/>
          <w:b/>
          <w:bCs/>
          <w:color w:val="000000"/>
        </w:rPr>
        <w:t>UGS 302 Fall 202</w:t>
      </w:r>
      <w:r w:rsidR="001D3E4F">
        <w:rPr>
          <w:rFonts w:ascii="Garamond" w:hAnsi="Garamond" w:cstheme="minorHAnsi"/>
          <w:b/>
          <w:bCs/>
          <w:color w:val="000000"/>
        </w:rPr>
        <w:t>4</w:t>
      </w:r>
    </w:p>
    <w:p w14:paraId="42B5AA43" w14:textId="417E8C5E" w:rsidR="00CB23C1" w:rsidRPr="00FA464F" w:rsidRDefault="00CB23C1" w:rsidP="00B55ABA">
      <w:pPr>
        <w:pStyle w:val="NormalWeb"/>
        <w:spacing w:before="0" w:beforeAutospacing="0"/>
        <w:jc w:val="center"/>
        <w:rPr>
          <w:rFonts w:ascii="Garamond" w:hAnsi="Garamond" w:cstheme="minorHAnsi"/>
          <w:color w:val="000000"/>
        </w:rPr>
      </w:pPr>
      <w:r w:rsidRPr="00FA464F">
        <w:rPr>
          <w:rFonts w:ascii="Garamond" w:hAnsi="Garamond" w:cstheme="minorHAnsi"/>
          <w:color w:val="000000"/>
        </w:rPr>
        <w:t>The Science of Happiness</w:t>
      </w:r>
    </w:p>
    <w:p w14:paraId="4E51B52A" w14:textId="30F80C5D" w:rsidR="00CB23C1" w:rsidRPr="00FA464F" w:rsidRDefault="00CB23C1" w:rsidP="00B55ABA">
      <w:pPr>
        <w:pStyle w:val="NormalWeb"/>
        <w:spacing w:before="0" w:beforeAutospacing="0"/>
        <w:jc w:val="center"/>
        <w:rPr>
          <w:rFonts w:ascii="Garamond" w:hAnsi="Garamond" w:cstheme="minorHAnsi"/>
          <w:color w:val="000000"/>
        </w:rPr>
      </w:pPr>
      <w:r w:rsidRPr="00FA464F">
        <w:rPr>
          <w:rFonts w:ascii="Garamond" w:hAnsi="Garamond" w:cstheme="minorHAnsi"/>
          <w:color w:val="000000"/>
        </w:rPr>
        <w:t xml:space="preserve">Unique Number: </w:t>
      </w:r>
      <w:r w:rsidR="00B55ABA" w:rsidRPr="00FA464F">
        <w:rPr>
          <w:rFonts w:ascii="Garamond" w:hAnsi="Garamond" w:cstheme="minorHAnsi"/>
          <w:color w:val="000000"/>
        </w:rPr>
        <w:t>6</w:t>
      </w:r>
      <w:r w:rsidR="001D3E4F">
        <w:rPr>
          <w:rFonts w:ascii="Garamond" w:hAnsi="Garamond" w:cstheme="minorHAnsi"/>
          <w:color w:val="000000"/>
        </w:rPr>
        <w:t>1770</w:t>
      </w:r>
      <w:r w:rsidRPr="00FA464F">
        <w:rPr>
          <w:rStyle w:val="apple-converted-space"/>
          <w:rFonts w:ascii="Garamond" w:hAnsi="Garamond" w:cstheme="minorHAnsi"/>
          <w:color w:val="000000"/>
        </w:rPr>
        <w:t> </w:t>
      </w:r>
    </w:p>
    <w:p w14:paraId="2F9FEA85" w14:textId="4306D2E7" w:rsidR="00CB23C1" w:rsidRPr="00FA464F" w:rsidRDefault="00CB23C1" w:rsidP="00B55ABA">
      <w:pPr>
        <w:pStyle w:val="NormalWeb"/>
        <w:spacing w:before="0" w:beforeAutospacing="0"/>
        <w:jc w:val="center"/>
        <w:rPr>
          <w:rStyle w:val="emailstyle15"/>
          <w:rFonts w:ascii="Garamond" w:eastAsiaTheme="minorHAnsi" w:hAnsi="Garamond" w:cstheme="minorHAnsi"/>
        </w:rPr>
      </w:pPr>
      <w:proofErr w:type="spellStart"/>
      <w:r w:rsidRPr="00FA464F">
        <w:rPr>
          <w:rFonts w:ascii="Garamond" w:hAnsi="Garamond" w:cstheme="minorHAnsi"/>
          <w:color w:val="000000"/>
        </w:rPr>
        <w:t>TTh</w:t>
      </w:r>
      <w:proofErr w:type="spellEnd"/>
      <w:r w:rsidRPr="00FA464F">
        <w:rPr>
          <w:rFonts w:ascii="Garamond" w:hAnsi="Garamond" w:cstheme="minorHAnsi"/>
          <w:color w:val="000000"/>
        </w:rPr>
        <w:t xml:space="preserve"> 11:00 - 12:30, </w:t>
      </w:r>
      <w:r w:rsidR="00C330A8" w:rsidRPr="00FA464F">
        <w:rPr>
          <w:rStyle w:val="emailstyle15"/>
          <w:rFonts w:ascii="Garamond" w:eastAsiaTheme="minorHAnsi" w:hAnsi="Garamond" w:cstheme="minorHAnsi"/>
        </w:rPr>
        <w:t>MAI 220D</w:t>
      </w:r>
    </w:p>
    <w:p w14:paraId="24F4B720" w14:textId="1A95088F" w:rsidR="00CB23C1" w:rsidRPr="00FA464F" w:rsidRDefault="002A18A2" w:rsidP="00CB23C1">
      <w:pPr>
        <w:pStyle w:val="NormalWeb"/>
        <w:rPr>
          <w:rStyle w:val="Strong"/>
          <w:rFonts w:ascii="Garamond" w:hAnsi="Garamond" w:cstheme="minorHAnsi"/>
          <w:color w:val="000000"/>
        </w:rPr>
      </w:pPr>
      <w:r w:rsidRPr="00FA464F">
        <w:rPr>
          <w:rStyle w:val="style24"/>
          <w:rFonts w:ascii="Garamond" w:hAnsi="Garamond" w:cstheme="minorHAnsi"/>
          <w:b/>
          <w:bCs/>
          <w:color w:val="000000"/>
          <w:u w:val="single"/>
        </w:rPr>
        <w:t>Professor</w:t>
      </w:r>
      <w:r w:rsidR="00CB23C1" w:rsidRPr="00FA464F">
        <w:rPr>
          <w:rStyle w:val="style24"/>
          <w:rFonts w:ascii="Garamond" w:hAnsi="Garamond" w:cstheme="minorHAnsi"/>
          <w:b/>
          <w:bCs/>
          <w:color w:val="000000"/>
          <w:u w:val="single"/>
        </w:rPr>
        <w:t>:</w:t>
      </w:r>
      <w:r w:rsidR="00CB23C1" w:rsidRPr="00FA464F">
        <w:rPr>
          <w:rStyle w:val="apple-converted-space"/>
          <w:rFonts w:ascii="Garamond" w:hAnsi="Garamond" w:cstheme="minorHAnsi"/>
          <w:color w:val="000000"/>
        </w:rPr>
        <w:t> </w:t>
      </w:r>
      <w:r w:rsidR="00CB23C1" w:rsidRPr="00FA464F">
        <w:rPr>
          <w:rStyle w:val="Strong"/>
          <w:rFonts w:ascii="Garamond" w:hAnsi="Garamond" w:cstheme="minorHAnsi"/>
          <w:color w:val="000000"/>
        </w:rPr>
        <w:t>Dr. Brent Iverson</w:t>
      </w:r>
    </w:p>
    <w:p w14:paraId="388309E2" w14:textId="0AD1CD7C" w:rsidR="00CB23C1" w:rsidRPr="00FA464F" w:rsidRDefault="00CB23C1" w:rsidP="00CB23C1">
      <w:pPr>
        <w:pStyle w:val="NormalWeb"/>
        <w:rPr>
          <w:rFonts w:ascii="Garamond" w:hAnsi="Garamond" w:cstheme="minorHAnsi"/>
          <w:color w:val="000000"/>
        </w:rPr>
      </w:pPr>
      <w:r w:rsidRPr="00FA464F">
        <w:rPr>
          <w:rStyle w:val="Strong"/>
          <w:rFonts w:ascii="Garamond" w:hAnsi="Garamond" w:cstheme="minorHAnsi"/>
          <w:color w:val="000000"/>
          <w:u w:val="single"/>
        </w:rPr>
        <w:t>Office:</w:t>
      </w:r>
      <w:r w:rsidRPr="00FA464F">
        <w:rPr>
          <w:rStyle w:val="Strong"/>
          <w:rFonts w:ascii="Garamond" w:hAnsi="Garamond" w:cstheme="minorHAnsi"/>
          <w:color w:val="000000"/>
        </w:rPr>
        <w:t xml:space="preserve"> NHB 5.136A (Norm</w:t>
      </w:r>
      <w:r w:rsidR="00F31FE7">
        <w:rPr>
          <w:rStyle w:val="Strong"/>
          <w:rFonts w:ascii="Garamond" w:hAnsi="Garamond" w:cstheme="minorHAnsi"/>
          <w:color w:val="000000"/>
        </w:rPr>
        <w:t>an</w:t>
      </w:r>
      <w:r w:rsidRPr="00FA464F">
        <w:rPr>
          <w:rStyle w:val="Strong"/>
          <w:rFonts w:ascii="Garamond" w:hAnsi="Garamond" w:cstheme="minorHAnsi"/>
          <w:color w:val="000000"/>
        </w:rPr>
        <w:t xml:space="preserve"> </w:t>
      </w:r>
      <w:proofErr w:type="spellStart"/>
      <w:r w:rsidRPr="00FA464F">
        <w:rPr>
          <w:rStyle w:val="Strong"/>
          <w:rFonts w:ascii="Garamond" w:hAnsi="Garamond" w:cstheme="minorHAnsi"/>
          <w:color w:val="000000"/>
        </w:rPr>
        <w:t>Hackerman</w:t>
      </w:r>
      <w:proofErr w:type="spellEnd"/>
      <w:r w:rsidRPr="00FA464F">
        <w:rPr>
          <w:rStyle w:val="Strong"/>
          <w:rFonts w:ascii="Garamond" w:hAnsi="Garamond" w:cstheme="minorHAnsi"/>
          <w:color w:val="000000"/>
        </w:rPr>
        <w:t xml:space="preserve"> Building, the one with the “</w:t>
      </w:r>
      <w:r w:rsidR="00813829">
        <w:rPr>
          <w:rStyle w:val="Strong"/>
          <w:rFonts w:ascii="Garamond" w:hAnsi="Garamond" w:cstheme="minorHAnsi"/>
          <w:color w:val="000000"/>
        </w:rPr>
        <w:t>c</w:t>
      </w:r>
      <w:r w:rsidRPr="00FA464F">
        <w:rPr>
          <w:rStyle w:val="Strong"/>
          <w:rFonts w:ascii="Garamond" w:hAnsi="Garamond" w:cstheme="minorHAnsi"/>
          <w:color w:val="000000"/>
        </w:rPr>
        <w:t>anoe thing” on the end facing Speedway</w:t>
      </w:r>
      <w:r w:rsidR="00B55ABA" w:rsidRPr="00FA464F">
        <w:rPr>
          <w:rStyle w:val="Strong"/>
          <w:rFonts w:ascii="Garamond" w:hAnsi="Garamond" w:cstheme="minorHAnsi"/>
          <w:color w:val="000000"/>
        </w:rPr>
        <w:t>)</w:t>
      </w:r>
    </w:p>
    <w:p w14:paraId="405DC059" w14:textId="7E99AE91" w:rsidR="001D3E4F" w:rsidRPr="00FA464F" w:rsidRDefault="00CB23C1" w:rsidP="00CB23C1">
      <w:pPr>
        <w:pStyle w:val="style91"/>
        <w:rPr>
          <w:rFonts w:ascii="Garamond" w:hAnsi="Garamond" w:cstheme="minorHAnsi"/>
          <w:color w:val="000000"/>
        </w:rPr>
      </w:pPr>
      <w:r w:rsidRPr="00FA464F">
        <w:rPr>
          <w:rStyle w:val="style24"/>
          <w:rFonts w:ascii="Garamond" w:hAnsi="Garamond" w:cstheme="minorHAnsi"/>
          <w:b/>
          <w:bCs/>
          <w:color w:val="000000"/>
        </w:rPr>
        <w:t>Course</w:t>
      </w:r>
      <w:r w:rsidR="00777F3F" w:rsidRPr="00FA464F">
        <w:rPr>
          <w:rStyle w:val="style24"/>
          <w:rFonts w:ascii="Garamond" w:hAnsi="Garamond" w:cstheme="minorHAnsi"/>
          <w:b/>
          <w:bCs/>
          <w:color w:val="000000"/>
        </w:rPr>
        <w:t xml:space="preserve"> </w:t>
      </w:r>
      <w:r w:rsidRPr="00FA464F">
        <w:rPr>
          <w:rStyle w:val="style24"/>
          <w:rFonts w:ascii="Garamond" w:hAnsi="Garamond" w:cstheme="minorHAnsi"/>
          <w:b/>
          <w:bCs/>
          <w:color w:val="000000"/>
        </w:rPr>
        <w:t>Website:</w:t>
      </w:r>
      <w:r w:rsidRPr="00FA464F">
        <w:rPr>
          <w:rStyle w:val="apple-converted-space"/>
          <w:rFonts w:ascii="Garamond" w:hAnsi="Garamond" w:cstheme="minorHAnsi"/>
          <w:color w:val="000000"/>
        </w:rPr>
        <w:t> </w:t>
      </w:r>
      <w:r w:rsidRPr="00FA464F">
        <w:rPr>
          <w:rFonts w:ascii="Garamond" w:hAnsi="Garamond" w:cstheme="minorHAnsi"/>
          <w:color w:val="000000"/>
        </w:rPr>
        <w:t xml:space="preserve"> </w:t>
      </w:r>
      <w:hyperlink r:id="rId5" w:history="1">
        <w:r w:rsidR="001D3E4F" w:rsidRPr="007F6C3A">
          <w:rPr>
            <w:rStyle w:val="Hyperlink"/>
            <w:rFonts w:ascii="Garamond" w:hAnsi="Garamond" w:cstheme="minorHAnsi"/>
          </w:rPr>
          <w:t>https://utexas.instructure.com/courses/1403967</w:t>
        </w:r>
      </w:hyperlink>
    </w:p>
    <w:p w14:paraId="13C6B350" w14:textId="6DCE72B3" w:rsidR="00EC2278" w:rsidRDefault="00CB23C1" w:rsidP="00CB23C1">
      <w:pPr>
        <w:pStyle w:val="style91"/>
        <w:rPr>
          <w:rFonts w:ascii="Garamond" w:hAnsi="Garamond" w:cstheme="minorHAnsi"/>
          <w:color w:val="000000"/>
        </w:rPr>
      </w:pPr>
      <w:r w:rsidRPr="00FA464F">
        <w:rPr>
          <w:rFonts w:ascii="Garamond" w:hAnsi="Garamond" w:cstheme="minorHAnsi"/>
          <w:b/>
          <w:bCs/>
          <w:color w:val="000000"/>
          <w:u w:val="single"/>
        </w:rPr>
        <w:t>Office Hours</w:t>
      </w:r>
      <w:r w:rsidRPr="00FA464F">
        <w:rPr>
          <w:rFonts w:ascii="Garamond" w:hAnsi="Garamond" w:cstheme="minorHAnsi"/>
          <w:b/>
          <w:bCs/>
          <w:color w:val="000000"/>
        </w:rPr>
        <w:t>:</w:t>
      </w:r>
      <w:r w:rsidR="00EC2278" w:rsidRPr="00FA464F">
        <w:rPr>
          <w:rFonts w:ascii="Garamond" w:hAnsi="Garamond" w:cstheme="minorHAnsi"/>
          <w:b/>
          <w:bCs/>
          <w:color w:val="000000"/>
        </w:rPr>
        <w:t xml:space="preserve"> </w:t>
      </w:r>
      <w:r w:rsidR="00EC2278" w:rsidRPr="00FA464F">
        <w:rPr>
          <w:rFonts w:ascii="Garamond" w:hAnsi="Garamond" w:cstheme="minorHAnsi"/>
          <w:color w:val="000000"/>
        </w:rPr>
        <w:t xml:space="preserve">Wednesdays at 4 PM and Thursdays at </w:t>
      </w:r>
      <w:r w:rsidR="005A2B1C">
        <w:rPr>
          <w:rFonts w:ascii="Garamond" w:hAnsi="Garamond" w:cstheme="minorHAnsi"/>
          <w:color w:val="000000"/>
        </w:rPr>
        <w:t>3</w:t>
      </w:r>
      <w:r w:rsidR="00EC2278" w:rsidRPr="00FA464F">
        <w:rPr>
          <w:rFonts w:ascii="Garamond" w:hAnsi="Garamond" w:cstheme="minorHAnsi"/>
          <w:color w:val="000000"/>
        </w:rPr>
        <w:t xml:space="preserve"> PM, NHB 5.136A</w:t>
      </w:r>
    </w:p>
    <w:p w14:paraId="0A363667" w14:textId="77777777" w:rsidR="00583A78" w:rsidRPr="00FA464F" w:rsidRDefault="00583A78" w:rsidP="00CB23C1">
      <w:pPr>
        <w:pStyle w:val="style91"/>
        <w:rPr>
          <w:rFonts w:ascii="Garamond" w:hAnsi="Garamond" w:cstheme="minorHAnsi"/>
          <w:color w:val="000000"/>
        </w:rPr>
      </w:pPr>
    </w:p>
    <w:p w14:paraId="6B02CDA1" w14:textId="02536A4D" w:rsidR="00583A78" w:rsidRPr="00583A78" w:rsidRDefault="00583A78">
      <w:pPr>
        <w:rPr>
          <w:rFonts w:ascii="Garamond" w:hAnsi="Garamond" w:cstheme="minorHAnsi"/>
        </w:rPr>
      </w:pPr>
      <w:r w:rsidRPr="00583A78">
        <w:rPr>
          <w:rFonts w:ascii="Garamond" w:hAnsi="Garamond" w:cstheme="minorHAnsi"/>
          <w:u w:val="single"/>
        </w:rPr>
        <w:t>MAIN POINT:</w:t>
      </w:r>
      <w:r w:rsidRPr="00583A78">
        <w:rPr>
          <w:rFonts w:ascii="Garamond" w:hAnsi="Garamond" w:cstheme="minorHAnsi"/>
        </w:rPr>
        <w:t xml:space="preserve"> </w:t>
      </w:r>
    </w:p>
    <w:p w14:paraId="02188243" w14:textId="77777777" w:rsidR="00583A78" w:rsidRDefault="00583A78">
      <w:pPr>
        <w:rPr>
          <w:rFonts w:ascii="Garamond" w:hAnsi="Garamond" w:cstheme="minorHAnsi"/>
        </w:rPr>
      </w:pPr>
    </w:p>
    <w:p w14:paraId="170B7B6D" w14:textId="2856D97D" w:rsidR="000D206C" w:rsidRDefault="00BC56CE" w:rsidP="00583A78">
      <w:pPr>
        <w:ind w:left="720"/>
        <w:rPr>
          <w:rFonts w:ascii="Garamond" w:hAnsi="Garamond" w:cstheme="minorHAnsi"/>
        </w:rPr>
      </w:pPr>
      <w:r w:rsidRPr="00FA464F">
        <w:rPr>
          <w:rFonts w:ascii="Garamond" w:hAnsi="Garamond" w:cstheme="minorHAnsi"/>
        </w:rPr>
        <w:t xml:space="preserve">The main point of this class is to help each </w:t>
      </w:r>
      <w:r w:rsidR="00DD33F7" w:rsidRPr="00FA464F">
        <w:rPr>
          <w:rFonts w:ascii="Garamond" w:hAnsi="Garamond" w:cstheme="minorHAnsi"/>
        </w:rPr>
        <w:t xml:space="preserve">of </w:t>
      </w:r>
      <w:r w:rsidRPr="00FA464F">
        <w:rPr>
          <w:rFonts w:ascii="Garamond" w:hAnsi="Garamond" w:cstheme="minorHAnsi"/>
        </w:rPr>
        <w:t xml:space="preserve">you make </w:t>
      </w:r>
      <w:r w:rsidR="00DD33F7" w:rsidRPr="00FA464F">
        <w:rPr>
          <w:rFonts w:ascii="Garamond" w:hAnsi="Garamond" w:cstheme="minorHAnsi"/>
        </w:rPr>
        <w:t xml:space="preserve">informed </w:t>
      </w:r>
      <w:r w:rsidRPr="00FA464F">
        <w:rPr>
          <w:rFonts w:ascii="Garamond" w:hAnsi="Garamond" w:cstheme="minorHAnsi"/>
        </w:rPr>
        <w:t>decisions</w:t>
      </w:r>
      <w:r w:rsidR="00553BF4" w:rsidRPr="00FA464F">
        <w:rPr>
          <w:rFonts w:ascii="Garamond" w:hAnsi="Garamond" w:cstheme="minorHAnsi"/>
        </w:rPr>
        <w:t xml:space="preserve"> from now on</w:t>
      </w:r>
      <w:r w:rsidRPr="00FA464F">
        <w:rPr>
          <w:rFonts w:ascii="Garamond" w:hAnsi="Garamond" w:cstheme="minorHAnsi"/>
        </w:rPr>
        <w:t xml:space="preserve"> that help you live a happier life.  Full stop.  That really is the main point of the class.  </w:t>
      </w:r>
      <w:r w:rsidR="00DD33F7" w:rsidRPr="00FA464F">
        <w:rPr>
          <w:rFonts w:ascii="Garamond" w:hAnsi="Garamond" w:cstheme="minorHAnsi"/>
        </w:rPr>
        <w:t xml:space="preserve">But wait, this is COMPLICATED.  There are no simple answers here.  The best thing </w:t>
      </w:r>
      <w:r w:rsidR="00777F3F" w:rsidRPr="00FA464F">
        <w:rPr>
          <w:rFonts w:ascii="Garamond" w:hAnsi="Garamond" w:cstheme="minorHAnsi"/>
        </w:rPr>
        <w:t xml:space="preserve">for us </w:t>
      </w:r>
      <w:r w:rsidR="00DD33F7" w:rsidRPr="00FA464F">
        <w:rPr>
          <w:rFonts w:ascii="Garamond" w:hAnsi="Garamond" w:cstheme="minorHAnsi"/>
        </w:rPr>
        <w:t>to do is learn together about what is known and accepted.  In this course, we</w:t>
      </w:r>
      <w:r w:rsidRPr="00FA464F">
        <w:rPr>
          <w:rFonts w:ascii="Garamond" w:hAnsi="Garamond" w:cstheme="minorHAnsi"/>
        </w:rPr>
        <w:t xml:space="preserve"> will gain a better understanding of</w:t>
      </w:r>
      <w:r w:rsidR="00DD33F7" w:rsidRPr="00FA464F">
        <w:rPr>
          <w:rFonts w:ascii="Garamond" w:hAnsi="Garamond" w:cstheme="minorHAnsi"/>
        </w:rPr>
        <w:t xml:space="preserve"> the concept of</w:t>
      </w:r>
      <w:r w:rsidRPr="00FA464F">
        <w:rPr>
          <w:rFonts w:ascii="Garamond" w:hAnsi="Garamond" w:cstheme="minorHAnsi"/>
        </w:rPr>
        <w:t xml:space="preserve"> happiness from a historical </w:t>
      </w:r>
      <w:r w:rsidR="00DD33F7" w:rsidRPr="00FA464F">
        <w:rPr>
          <w:rFonts w:ascii="Garamond" w:hAnsi="Garamond" w:cstheme="minorHAnsi"/>
        </w:rPr>
        <w:t xml:space="preserve">and multi-cultural </w:t>
      </w:r>
      <w:r w:rsidRPr="00FA464F">
        <w:rPr>
          <w:rFonts w:ascii="Garamond" w:hAnsi="Garamond" w:cstheme="minorHAnsi"/>
        </w:rPr>
        <w:t>perspective</w:t>
      </w:r>
      <w:r w:rsidR="00DD33F7" w:rsidRPr="00FA464F">
        <w:rPr>
          <w:rFonts w:ascii="Garamond" w:hAnsi="Garamond" w:cstheme="minorHAnsi"/>
        </w:rPr>
        <w:t xml:space="preserve">.  We will see happiness from the point of view of </w:t>
      </w:r>
      <w:r w:rsidRPr="00FA464F">
        <w:rPr>
          <w:rFonts w:ascii="Garamond" w:hAnsi="Garamond" w:cstheme="minorHAnsi"/>
        </w:rPr>
        <w:t>modern psychology research</w:t>
      </w:r>
      <w:r w:rsidR="00DD33F7" w:rsidRPr="00FA464F">
        <w:rPr>
          <w:rFonts w:ascii="Garamond" w:hAnsi="Garamond" w:cstheme="minorHAnsi"/>
        </w:rPr>
        <w:t xml:space="preserve">.  </w:t>
      </w:r>
      <w:r w:rsidR="00FE13C3" w:rsidRPr="00FA464F">
        <w:rPr>
          <w:rFonts w:ascii="Garamond" w:hAnsi="Garamond" w:cstheme="minorHAnsi"/>
        </w:rPr>
        <w:t>We</w:t>
      </w:r>
      <w:r w:rsidR="00DD33F7" w:rsidRPr="00FA464F">
        <w:rPr>
          <w:rFonts w:ascii="Garamond" w:hAnsi="Garamond" w:cstheme="minorHAnsi"/>
        </w:rPr>
        <w:t xml:space="preserve"> will </w:t>
      </w:r>
      <w:r w:rsidR="00FE13C3" w:rsidRPr="00FA464F">
        <w:rPr>
          <w:rFonts w:ascii="Garamond" w:hAnsi="Garamond" w:cstheme="minorHAnsi"/>
        </w:rPr>
        <w:t xml:space="preserve">also </w:t>
      </w:r>
      <w:r w:rsidR="00DD33F7" w:rsidRPr="00FA464F">
        <w:rPr>
          <w:rFonts w:ascii="Garamond" w:hAnsi="Garamond" w:cstheme="minorHAnsi"/>
        </w:rPr>
        <w:t xml:space="preserve">learn about </w:t>
      </w:r>
      <w:r w:rsidRPr="00FA464F">
        <w:rPr>
          <w:rFonts w:ascii="Garamond" w:hAnsi="Garamond" w:cstheme="minorHAnsi"/>
        </w:rPr>
        <w:t>recent breakthroughs in neuroscience</w:t>
      </w:r>
      <w:r w:rsidR="00DD33F7" w:rsidRPr="00FA464F">
        <w:rPr>
          <w:rFonts w:ascii="Garamond" w:hAnsi="Garamond" w:cstheme="minorHAnsi"/>
        </w:rPr>
        <w:t xml:space="preserve"> related to the biochemistry underlying the feeling of happiness in the brain and how happiness and addiction are unfortunately related at the molecular level</w:t>
      </w:r>
      <w:r w:rsidRPr="00FA464F">
        <w:rPr>
          <w:rFonts w:ascii="Garamond" w:hAnsi="Garamond" w:cstheme="minorHAnsi"/>
        </w:rPr>
        <w:t xml:space="preserve">.  The main textbook for the course (“The Good Life. Lessons From </w:t>
      </w:r>
      <w:proofErr w:type="gramStart"/>
      <w:r w:rsidRPr="00FA464F">
        <w:rPr>
          <w:rFonts w:ascii="Garamond" w:hAnsi="Garamond" w:cstheme="minorHAnsi"/>
        </w:rPr>
        <w:t>The</w:t>
      </w:r>
      <w:proofErr w:type="gramEnd"/>
      <w:r w:rsidRPr="00FA464F">
        <w:rPr>
          <w:rFonts w:ascii="Garamond" w:hAnsi="Garamond" w:cstheme="minorHAnsi"/>
        </w:rPr>
        <w:t xml:space="preserve"> World’s Longest Scientific Study of Happiness” by Robert Waldinger and Marc Schultz) describes </w:t>
      </w:r>
      <w:r w:rsidR="00381D74" w:rsidRPr="00FA464F">
        <w:rPr>
          <w:rFonts w:ascii="Garamond" w:hAnsi="Garamond" w:cstheme="minorHAnsi"/>
        </w:rPr>
        <w:t>the</w:t>
      </w:r>
      <w:r w:rsidRPr="00FA464F">
        <w:rPr>
          <w:rFonts w:ascii="Garamond" w:hAnsi="Garamond" w:cstheme="minorHAnsi"/>
        </w:rPr>
        <w:t xml:space="preserve"> useful information</w:t>
      </w:r>
      <w:r w:rsidR="00381D74" w:rsidRPr="00FA464F">
        <w:rPr>
          <w:rFonts w:ascii="Garamond" w:hAnsi="Garamond" w:cstheme="minorHAnsi"/>
        </w:rPr>
        <w:t xml:space="preserve"> that</w:t>
      </w:r>
      <w:r w:rsidRPr="00FA464F">
        <w:rPr>
          <w:rFonts w:ascii="Garamond" w:hAnsi="Garamond" w:cstheme="minorHAnsi"/>
        </w:rPr>
        <w:t xml:space="preserve"> has been learned through the longest continuous study of happiness ever undertaken, spanning generations.</w:t>
      </w:r>
      <w:r w:rsidR="00553BF4" w:rsidRPr="00FA464F">
        <w:rPr>
          <w:rFonts w:ascii="Garamond" w:hAnsi="Garamond" w:cstheme="minorHAnsi"/>
        </w:rPr>
        <w:t xml:space="preserve"> </w:t>
      </w:r>
    </w:p>
    <w:p w14:paraId="1A404887" w14:textId="77777777" w:rsidR="000D206C" w:rsidRDefault="000D206C" w:rsidP="00583A78">
      <w:pPr>
        <w:ind w:left="720"/>
        <w:rPr>
          <w:rFonts w:ascii="Garamond" w:hAnsi="Garamond" w:cstheme="minorHAnsi"/>
          <w:u w:val="single"/>
        </w:rPr>
      </w:pPr>
    </w:p>
    <w:p w14:paraId="0E0EF645" w14:textId="77777777" w:rsidR="000D206C" w:rsidRPr="000D206C" w:rsidRDefault="000D206C" w:rsidP="00583A78">
      <w:pPr>
        <w:ind w:left="720"/>
        <w:rPr>
          <w:rFonts w:ascii="Garamond" w:hAnsi="Garamond" w:cstheme="minorHAnsi"/>
          <w:u w:val="single"/>
        </w:rPr>
      </w:pPr>
    </w:p>
    <w:p w14:paraId="5D4591D8" w14:textId="202485E6" w:rsidR="000D206C" w:rsidRDefault="000D206C" w:rsidP="000D206C">
      <w:pPr>
        <w:widowControl w:val="0"/>
        <w:autoSpaceDE w:val="0"/>
        <w:autoSpaceDN w:val="0"/>
        <w:adjustRightInd w:val="0"/>
        <w:spacing w:after="240"/>
        <w:jc w:val="both"/>
        <w:rPr>
          <w:rFonts w:ascii="Garamond" w:hAnsi="Garamond" w:cs="Times"/>
          <w:b/>
          <w:bCs/>
        </w:rPr>
      </w:pPr>
      <w:r w:rsidRPr="000D206C">
        <w:rPr>
          <w:rFonts w:ascii="Garamond" w:hAnsi="Garamond" w:cs="Times"/>
          <w:u w:val="single"/>
        </w:rPr>
        <w:t>SIGNATURE COURSE MISSION</w:t>
      </w:r>
      <w:r w:rsidRPr="000D206C">
        <w:rPr>
          <w:rFonts w:ascii="Garamond" w:hAnsi="Garamond" w:cs="Times"/>
          <w:b/>
          <w:bCs/>
        </w:rPr>
        <w:t xml:space="preserve"> </w:t>
      </w:r>
    </w:p>
    <w:p w14:paraId="14FED149" w14:textId="1C71483C" w:rsidR="000D206C" w:rsidRPr="000D206C" w:rsidRDefault="000D206C" w:rsidP="000D206C">
      <w:pPr>
        <w:widowControl w:val="0"/>
        <w:autoSpaceDE w:val="0"/>
        <w:autoSpaceDN w:val="0"/>
        <w:adjustRightInd w:val="0"/>
        <w:spacing w:after="240"/>
        <w:ind w:left="720"/>
        <w:jc w:val="both"/>
        <w:rPr>
          <w:rFonts w:ascii="Garamond" w:hAnsi="Garamond" w:cs="Times"/>
          <w:b/>
          <w:bCs/>
        </w:rPr>
      </w:pPr>
      <w:r w:rsidRPr="000D206C">
        <w:rPr>
          <w:rFonts w:ascii="Garamond" w:hAnsi="Garamond"/>
        </w:rPr>
        <w:t xml:space="preserve">This is a Signature Course.  Signature Courses at the University of Texas Austin </w:t>
      </w:r>
      <w:r w:rsidR="00E626FA">
        <w:rPr>
          <w:rFonts w:ascii="Garamond" w:hAnsi="Garamond"/>
        </w:rPr>
        <w:t xml:space="preserve">are a unique graduation requirement, and one that will set your education apart from everyone else in the state.  This course </w:t>
      </w:r>
      <w:r w:rsidRPr="000D206C">
        <w:rPr>
          <w:rFonts w:ascii="Garamond" w:hAnsi="Garamond"/>
        </w:rPr>
        <w:t xml:space="preserve">will connect </w:t>
      </w:r>
      <w:r w:rsidR="00E626FA">
        <w:rPr>
          <w:rFonts w:ascii="Garamond" w:hAnsi="Garamond"/>
        </w:rPr>
        <w:t>you</w:t>
      </w:r>
      <w:r w:rsidRPr="000D206C">
        <w:rPr>
          <w:rFonts w:ascii="Garamond" w:hAnsi="Garamond"/>
        </w:rPr>
        <w:t xml:space="preserve"> with distinguished faculty members in </w:t>
      </w:r>
      <w:r w:rsidR="00E626FA">
        <w:rPr>
          <w:rFonts w:ascii="Garamond" w:hAnsi="Garamond"/>
        </w:rPr>
        <w:t>distinctive</w:t>
      </w:r>
      <w:r w:rsidRPr="000D206C">
        <w:rPr>
          <w:rFonts w:ascii="Garamond" w:hAnsi="Garamond"/>
        </w:rPr>
        <w:t xml:space="preserve"> learning environments. </w:t>
      </w:r>
      <w:r w:rsidR="00E626FA">
        <w:rPr>
          <w:rFonts w:ascii="Garamond" w:hAnsi="Garamond"/>
        </w:rPr>
        <w:t xml:space="preserve"> </w:t>
      </w:r>
      <w:r w:rsidRPr="000D206C">
        <w:rPr>
          <w:rFonts w:ascii="Garamond" w:hAnsi="Garamond"/>
        </w:rPr>
        <w:t xml:space="preserve">By way of this rigorous intellectual experience, </w:t>
      </w:r>
      <w:r w:rsidR="00776B13">
        <w:rPr>
          <w:rFonts w:ascii="Garamond" w:hAnsi="Garamond"/>
        </w:rPr>
        <w:t>you</w:t>
      </w:r>
      <w:r w:rsidRPr="000D206C">
        <w:rPr>
          <w:rFonts w:ascii="Garamond" w:hAnsi="Garamond"/>
        </w:rPr>
        <w:t xml:space="preserve"> will develop college-level skills in research, writing, speaking, and discussion through an approach that is both interdisciplinary and contemporary.</w:t>
      </w:r>
      <w:r w:rsidR="00E626FA">
        <w:rPr>
          <w:rFonts w:ascii="Garamond" w:hAnsi="Garamond"/>
        </w:rPr>
        <w:t xml:space="preserve"> </w:t>
      </w:r>
    </w:p>
    <w:p w14:paraId="23C36408" w14:textId="40ECDE38" w:rsidR="00FB57B0" w:rsidRPr="000D206C" w:rsidRDefault="000D206C" w:rsidP="00E626FA">
      <w:pPr>
        <w:ind w:left="720"/>
        <w:rPr>
          <w:rFonts w:ascii="Garamond" w:hAnsi="Garamond" w:cstheme="minorHAnsi"/>
          <w:u w:val="single"/>
        </w:rPr>
      </w:pPr>
      <w:r w:rsidRPr="000D206C">
        <w:rPr>
          <w:rFonts w:ascii="Garamond" w:hAnsi="Garamond" w:cstheme="minorHAnsi"/>
          <w:u w:val="single"/>
        </w:rPr>
        <w:t xml:space="preserve"> </w:t>
      </w:r>
    </w:p>
    <w:p w14:paraId="17505FB3" w14:textId="343185EC" w:rsidR="000D206C" w:rsidRPr="00FB57B0" w:rsidRDefault="000D206C" w:rsidP="000D206C">
      <w:pPr>
        <w:widowControl w:val="0"/>
        <w:autoSpaceDE w:val="0"/>
        <w:autoSpaceDN w:val="0"/>
        <w:adjustRightInd w:val="0"/>
        <w:spacing w:after="240"/>
        <w:jc w:val="both"/>
        <w:rPr>
          <w:rFonts w:ascii="Garamond" w:hAnsi="Garamond"/>
          <w:i/>
          <w:u w:val="single"/>
        </w:rPr>
      </w:pPr>
      <w:r w:rsidRPr="000D206C">
        <w:rPr>
          <w:rFonts w:ascii="Garamond" w:hAnsi="Garamond" w:cs="Times"/>
          <w:u w:val="single"/>
        </w:rPr>
        <w:lastRenderedPageBreak/>
        <w:t>SIG</w:t>
      </w:r>
      <w:r w:rsidRPr="00FB57B0">
        <w:rPr>
          <w:rFonts w:ascii="Garamond" w:hAnsi="Garamond" w:cs="Times"/>
          <w:u w:val="single"/>
        </w:rPr>
        <w:t>NATURE COURSE ESSENTIALS</w:t>
      </w:r>
      <w:r w:rsidRPr="00FB57B0">
        <w:rPr>
          <w:rFonts w:ascii="Garamond" w:hAnsi="Garamond" w:cs="Times"/>
          <w:i/>
          <w:u w:val="single"/>
        </w:rPr>
        <w:t xml:space="preserve"> </w:t>
      </w:r>
    </w:p>
    <w:p w14:paraId="01740A68" w14:textId="16415976" w:rsidR="000D206C" w:rsidRPr="00FB57B0" w:rsidRDefault="000D206C" w:rsidP="00FB57B0">
      <w:pPr>
        <w:pStyle w:val="ListParagraph"/>
        <w:widowControl w:val="0"/>
        <w:numPr>
          <w:ilvl w:val="0"/>
          <w:numId w:val="12"/>
        </w:numPr>
        <w:autoSpaceDE w:val="0"/>
        <w:autoSpaceDN w:val="0"/>
        <w:adjustRightInd w:val="0"/>
        <w:spacing w:after="240"/>
        <w:ind w:left="1080"/>
        <w:jc w:val="both"/>
        <w:rPr>
          <w:rFonts w:ascii="Garamond" w:hAnsi="Garamond"/>
        </w:rPr>
      </w:pPr>
      <w:r w:rsidRPr="00FB57B0">
        <w:rPr>
          <w:rFonts w:ascii="Garamond" w:hAnsi="Garamond"/>
          <w:b/>
          <w:bCs/>
        </w:rPr>
        <w:t>Information Literacy:</w:t>
      </w:r>
      <w:r w:rsidRPr="00FB57B0">
        <w:rPr>
          <w:rFonts w:ascii="Garamond" w:hAnsi="Garamond"/>
        </w:rPr>
        <w:t xml:space="preserve"> A major element of the course will be reading and searching the peer</w:t>
      </w:r>
      <w:r w:rsidR="00E6631E">
        <w:rPr>
          <w:rFonts w:ascii="Garamond" w:hAnsi="Garamond"/>
        </w:rPr>
        <w:t>-</w:t>
      </w:r>
      <w:r w:rsidRPr="00FB57B0">
        <w:rPr>
          <w:rFonts w:ascii="Garamond" w:hAnsi="Garamond"/>
        </w:rPr>
        <w:t xml:space="preserve">reviewed scientific literature.  You will learn to </w:t>
      </w:r>
      <w:r w:rsidR="00E6631E">
        <w:rPr>
          <w:rFonts w:ascii="Garamond" w:hAnsi="Garamond"/>
        </w:rPr>
        <w:t>recognize</w:t>
      </w:r>
      <w:r w:rsidRPr="00FB57B0">
        <w:rPr>
          <w:rFonts w:ascii="Garamond" w:hAnsi="Garamond"/>
        </w:rPr>
        <w:t xml:space="preserve"> the difference between data and anecdote,</w:t>
      </w:r>
      <w:r w:rsidR="004C0BC1">
        <w:rPr>
          <w:rFonts w:ascii="Garamond" w:hAnsi="Garamond"/>
        </w:rPr>
        <w:t xml:space="preserve"> a fact-based</w:t>
      </w:r>
      <w:r w:rsidRPr="00FB57B0">
        <w:rPr>
          <w:rFonts w:ascii="Garamond" w:hAnsi="Garamond"/>
        </w:rPr>
        <w:t xml:space="preserve"> conclusion and </w:t>
      </w:r>
      <w:r w:rsidR="004C0BC1">
        <w:rPr>
          <w:rFonts w:ascii="Garamond" w:hAnsi="Garamond"/>
        </w:rPr>
        <w:t xml:space="preserve">unsupported </w:t>
      </w:r>
      <w:r w:rsidRPr="00FB57B0">
        <w:rPr>
          <w:rFonts w:ascii="Garamond" w:hAnsi="Garamond"/>
        </w:rPr>
        <w:t>opinion.</w:t>
      </w:r>
    </w:p>
    <w:p w14:paraId="6C8036D9" w14:textId="6D5BD27A" w:rsidR="000D206C" w:rsidRPr="00FB57B0" w:rsidRDefault="000D206C" w:rsidP="00FB57B0">
      <w:pPr>
        <w:pStyle w:val="ListParagraph"/>
        <w:widowControl w:val="0"/>
        <w:numPr>
          <w:ilvl w:val="0"/>
          <w:numId w:val="12"/>
        </w:numPr>
        <w:autoSpaceDE w:val="0"/>
        <w:autoSpaceDN w:val="0"/>
        <w:adjustRightInd w:val="0"/>
        <w:spacing w:after="240"/>
        <w:ind w:left="1080"/>
        <w:jc w:val="both"/>
        <w:rPr>
          <w:rFonts w:ascii="Garamond" w:hAnsi="Garamond"/>
        </w:rPr>
      </w:pPr>
      <w:r w:rsidRPr="00FB57B0">
        <w:rPr>
          <w:rFonts w:ascii="Garamond" w:hAnsi="Garamond"/>
          <w:b/>
          <w:bCs/>
        </w:rPr>
        <w:t>University GEM:</w:t>
      </w:r>
      <w:r w:rsidRPr="00FB57B0">
        <w:rPr>
          <w:rFonts w:ascii="Garamond" w:hAnsi="Garamond"/>
        </w:rPr>
        <w:t xml:space="preserve"> </w:t>
      </w:r>
      <w:r w:rsidR="00E6631E">
        <w:rPr>
          <w:rFonts w:ascii="Garamond" w:hAnsi="Garamond"/>
        </w:rPr>
        <w:t>On October 19 w</w:t>
      </w:r>
      <w:r w:rsidRPr="00FB57B0">
        <w:rPr>
          <w:rFonts w:ascii="Garamond" w:hAnsi="Garamond"/>
        </w:rPr>
        <w:t>e will visit a true gem</w:t>
      </w:r>
      <w:r w:rsidR="00E6631E">
        <w:rPr>
          <w:rFonts w:ascii="Garamond" w:hAnsi="Garamond"/>
        </w:rPr>
        <w:t xml:space="preserve"> at UT Austin</w:t>
      </w:r>
      <w:r w:rsidRPr="00FB57B0">
        <w:rPr>
          <w:rFonts w:ascii="Garamond" w:hAnsi="Garamond"/>
        </w:rPr>
        <w:t>, the Blanton Museum of art on campus.</w:t>
      </w:r>
    </w:p>
    <w:p w14:paraId="59C4DCBB" w14:textId="620793BF" w:rsidR="000D206C" w:rsidRPr="00FB57B0" w:rsidRDefault="000D206C" w:rsidP="00FB57B0">
      <w:pPr>
        <w:pStyle w:val="ListParagraph"/>
        <w:widowControl w:val="0"/>
        <w:numPr>
          <w:ilvl w:val="0"/>
          <w:numId w:val="12"/>
        </w:numPr>
        <w:autoSpaceDE w:val="0"/>
        <w:autoSpaceDN w:val="0"/>
        <w:adjustRightInd w:val="0"/>
        <w:spacing w:after="240"/>
        <w:ind w:left="1080"/>
        <w:jc w:val="both"/>
        <w:rPr>
          <w:rFonts w:ascii="Garamond" w:hAnsi="Garamond"/>
        </w:rPr>
      </w:pPr>
      <w:r w:rsidRPr="00FB57B0">
        <w:rPr>
          <w:rFonts w:ascii="Garamond" w:hAnsi="Garamond"/>
          <w:b/>
          <w:bCs/>
        </w:rPr>
        <w:t>Writing:</w:t>
      </w:r>
      <w:r w:rsidRPr="00FB57B0">
        <w:rPr>
          <w:rFonts w:ascii="Garamond" w:hAnsi="Garamond"/>
        </w:rPr>
        <w:t xml:space="preserve"> This course carries the Writing Flag</w:t>
      </w:r>
      <w:r w:rsidR="00FB57B0" w:rsidRPr="00FB57B0">
        <w:rPr>
          <w:rFonts w:ascii="Garamond" w:hAnsi="Garamond"/>
        </w:rPr>
        <w:t>.  You will not have exams, but there is a final paper that will count for 30% of your final grade.</w:t>
      </w:r>
    </w:p>
    <w:p w14:paraId="7FC1209B" w14:textId="29602775" w:rsidR="000D206C" w:rsidRPr="00FB57B0" w:rsidRDefault="000D206C" w:rsidP="00FB57B0">
      <w:pPr>
        <w:pStyle w:val="ListParagraph"/>
        <w:widowControl w:val="0"/>
        <w:numPr>
          <w:ilvl w:val="0"/>
          <w:numId w:val="12"/>
        </w:numPr>
        <w:autoSpaceDE w:val="0"/>
        <w:autoSpaceDN w:val="0"/>
        <w:adjustRightInd w:val="0"/>
        <w:spacing w:after="240"/>
        <w:ind w:left="1080"/>
        <w:jc w:val="both"/>
        <w:rPr>
          <w:rFonts w:ascii="Garamond" w:hAnsi="Garamond"/>
        </w:rPr>
      </w:pPr>
      <w:r w:rsidRPr="00FB57B0">
        <w:rPr>
          <w:rFonts w:ascii="Garamond" w:hAnsi="Garamond"/>
          <w:b/>
          <w:bCs/>
        </w:rPr>
        <w:t>Oral Communication:</w:t>
      </w:r>
      <w:r w:rsidR="00FB57B0" w:rsidRPr="00FB57B0">
        <w:rPr>
          <w:rFonts w:ascii="Garamond" w:hAnsi="Garamond"/>
        </w:rPr>
        <w:t xml:space="preserve"> This is a discussion-based course, and you are expected to contribute each class.  In addition, each of you will present a formal oral presentation on October 31 that will be worth 20% of your final grade.</w:t>
      </w:r>
    </w:p>
    <w:p w14:paraId="1B9D074C" w14:textId="77777777" w:rsidR="00001016" w:rsidRPr="00001016" w:rsidRDefault="00FB57B0" w:rsidP="007F6C3A">
      <w:pPr>
        <w:pStyle w:val="ListParagraph"/>
        <w:widowControl w:val="0"/>
        <w:numPr>
          <w:ilvl w:val="0"/>
          <w:numId w:val="12"/>
        </w:numPr>
        <w:autoSpaceDE w:val="0"/>
        <w:autoSpaceDN w:val="0"/>
        <w:adjustRightInd w:val="0"/>
        <w:spacing w:after="240"/>
        <w:ind w:left="1080"/>
        <w:jc w:val="both"/>
        <w:rPr>
          <w:rFonts w:ascii="Garamond" w:hAnsi="Garamond" w:cs="Open Sans"/>
          <w:color w:val="333333"/>
        </w:rPr>
      </w:pPr>
      <w:r w:rsidRPr="00FB57B0">
        <w:rPr>
          <w:rFonts w:ascii="Garamond" w:hAnsi="Garamond"/>
          <w:b/>
          <w:bCs/>
        </w:rPr>
        <w:t xml:space="preserve">Herbert Family </w:t>
      </w:r>
      <w:r w:rsidR="000D206C" w:rsidRPr="00FB57B0">
        <w:rPr>
          <w:rFonts w:ascii="Garamond" w:hAnsi="Garamond"/>
          <w:b/>
          <w:bCs/>
        </w:rPr>
        <w:t>University Lecture Series:</w:t>
      </w:r>
      <w:r w:rsidR="000D206C" w:rsidRPr="00FB57B0">
        <w:rPr>
          <w:rFonts w:ascii="Garamond" w:hAnsi="Garamond"/>
        </w:rPr>
        <w:t xml:space="preserve"> </w:t>
      </w:r>
      <w:r w:rsidRPr="00FB57B0">
        <w:rPr>
          <w:rFonts w:ascii="Garamond" w:hAnsi="Garamond"/>
        </w:rPr>
        <w:t xml:space="preserve">You must attend </w:t>
      </w:r>
      <w:r>
        <w:rPr>
          <w:rFonts w:ascii="Garamond" w:hAnsi="Garamond"/>
        </w:rPr>
        <w:t xml:space="preserve">at least </w:t>
      </w:r>
      <w:r w:rsidRPr="00FB57B0">
        <w:rPr>
          <w:rFonts w:ascii="Garamond" w:hAnsi="Garamond"/>
        </w:rPr>
        <w:t>one of these lectures.</w:t>
      </w:r>
      <w:r>
        <w:rPr>
          <w:rFonts w:ascii="Garamond" w:hAnsi="Garamond"/>
        </w:rPr>
        <w:t xml:space="preserve">  The</w:t>
      </w:r>
      <w:r w:rsidR="00E6631E">
        <w:rPr>
          <w:rFonts w:ascii="Garamond" w:hAnsi="Garamond"/>
        </w:rPr>
        <w:t>y</w:t>
      </w:r>
      <w:r>
        <w:rPr>
          <w:rFonts w:ascii="Garamond" w:hAnsi="Garamond"/>
        </w:rPr>
        <w:t xml:space="preserve"> are</w:t>
      </w:r>
      <w:r w:rsidR="00E6631E">
        <w:rPr>
          <w:rFonts w:ascii="Garamond" w:hAnsi="Garamond"/>
        </w:rPr>
        <w:t xml:space="preserve"> going to be</w:t>
      </w:r>
      <w:r>
        <w:rPr>
          <w:rFonts w:ascii="Garamond" w:hAnsi="Garamond"/>
        </w:rPr>
        <w:t xml:space="preserve"> </w:t>
      </w:r>
      <w:proofErr w:type="gramStart"/>
      <w:r>
        <w:rPr>
          <w:rFonts w:ascii="Garamond" w:hAnsi="Garamond"/>
        </w:rPr>
        <w:t>really cool</w:t>
      </w:r>
      <w:proofErr w:type="gramEnd"/>
      <w:r>
        <w:rPr>
          <w:rFonts w:ascii="Garamond" w:hAnsi="Garamond"/>
        </w:rPr>
        <w:t>!</w:t>
      </w:r>
      <w:r w:rsidRPr="00FB57B0">
        <w:rPr>
          <w:rFonts w:ascii="Garamond" w:hAnsi="Garamond"/>
        </w:rPr>
        <w:t xml:space="preserve"> </w:t>
      </w:r>
    </w:p>
    <w:p w14:paraId="079D68A1" w14:textId="2D8D2A50" w:rsidR="00FB57B0" w:rsidRPr="007F6C3A" w:rsidRDefault="00FB57B0" w:rsidP="00001016">
      <w:pPr>
        <w:pStyle w:val="ListParagraph"/>
        <w:widowControl w:val="0"/>
        <w:autoSpaceDE w:val="0"/>
        <w:autoSpaceDN w:val="0"/>
        <w:adjustRightInd w:val="0"/>
        <w:spacing w:after="240"/>
        <w:ind w:left="1080"/>
        <w:jc w:val="both"/>
        <w:rPr>
          <w:rFonts w:ascii="Garamond" w:hAnsi="Garamond" w:cs="Open Sans"/>
          <w:color w:val="333333"/>
        </w:rPr>
      </w:pPr>
      <w:r w:rsidRPr="00FB57B0">
        <w:rPr>
          <w:rFonts w:ascii="Garamond" w:hAnsi="Garamond"/>
        </w:rPr>
        <w:t xml:space="preserve"> </w:t>
      </w:r>
    </w:p>
    <w:p w14:paraId="04841B6F" w14:textId="47331A6D" w:rsidR="007F6C3A" w:rsidRPr="00AE7FF7" w:rsidRDefault="007F6C3A" w:rsidP="00001016">
      <w:pPr>
        <w:pStyle w:val="ListParagraph"/>
        <w:numPr>
          <w:ilvl w:val="0"/>
          <w:numId w:val="12"/>
        </w:numPr>
        <w:ind w:left="1440"/>
        <w:rPr>
          <w:rFonts w:ascii="Garamond" w:hAnsi="Garamond"/>
          <w:color w:val="212121"/>
        </w:rPr>
      </w:pPr>
      <w:r w:rsidRPr="00AE7FF7">
        <w:rPr>
          <w:rStyle w:val="ui-provider"/>
          <w:rFonts w:ascii="Garamond" w:hAnsi="Garamond"/>
          <w:color w:val="000000"/>
        </w:rPr>
        <w:t>Fall 2024 Herbert Family University</w:t>
      </w:r>
      <w:r w:rsidRPr="00AE7FF7">
        <w:rPr>
          <w:rStyle w:val="apple-converted-space"/>
          <w:rFonts w:ascii="Garamond" w:hAnsi="Garamond"/>
          <w:color w:val="000000"/>
        </w:rPr>
        <w:t> </w:t>
      </w:r>
      <w:r w:rsidRPr="00AE7FF7">
        <w:rPr>
          <w:rStyle w:val="outlook-search-highlight"/>
          <w:rFonts w:ascii="Garamond" w:hAnsi="Garamond"/>
          <w:color w:val="000000"/>
        </w:rPr>
        <w:t>Lecture</w:t>
      </w:r>
      <w:r w:rsidRPr="00AE7FF7">
        <w:rPr>
          <w:rStyle w:val="apple-converted-space"/>
          <w:rFonts w:ascii="Garamond" w:hAnsi="Garamond"/>
          <w:color w:val="000000"/>
        </w:rPr>
        <w:t> </w:t>
      </w:r>
      <w:r w:rsidRPr="00AE7FF7">
        <w:rPr>
          <w:rStyle w:val="outlook-search-highlight"/>
          <w:rFonts w:ascii="Garamond" w:hAnsi="Garamond"/>
          <w:color w:val="000000"/>
        </w:rPr>
        <w:t>Series</w:t>
      </w:r>
      <w:r w:rsidRPr="00AE7FF7">
        <w:rPr>
          <w:rStyle w:val="apple-converted-space"/>
          <w:rFonts w:ascii="Garamond" w:hAnsi="Garamond"/>
          <w:color w:val="000000"/>
        </w:rPr>
        <w:t> </w:t>
      </w:r>
      <w:r w:rsidRPr="00AE7FF7">
        <w:rPr>
          <w:rStyle w:val="ui-provider"/>
          <w:rFonts w:ascii="Garamond" w:hAnsi="Garamond"/>
          <w:color w:val="000000"/>
        </w:rPr>
        <w:t>to take place on September 16</w:t>
      </w:r>
      <w:r w:rsidRPr="00AE7FF7">
        <w:rPr>
          <w:rStyle w:val="ui-provider"/>
          <w:rFonts w:ascii="Garamond" w:hAnsi="Garamond"/>
          <w:i/>
          <w:iCs/>
          <w:color w:val="000000"/>
        </w:rPr>
        <w:t>th</w:t>
      </w:r>
      <w:r w:rsidRPr="00AE7FF7">
        <w:rPr>
          <w:rStyle w:val="apple-converted-space"/>
          <w:rFonts w:ascii="Garamond" w:hAnsi="Garamond"/>
          <w:color w:val="000000"/>
        </w:rPr>
        <w:t> </w:t>
      </w:r>
      <w:r w:rsidRPr="00AE7FF7">
        <w:rPr>
          <w:rStyle w:val="ui-provider"/>
          <w:rFonts w:ascii="Garamond" w:hAnsi="Garamond"/>
          <w:color w:val="000000"/>
        </w:rPr>
        <w:t>and 17</w:t>
      </w:r>
      <w:r w:rsidRPr="00AE7FF7">
        <w:rPr>
          <w:rStyle w:val="ui-provider"/>
          <w:rFonts w:ascii="Garamond" w:hAnsi="Garamond"/>
          <w:i/>
          <w:iCs/>
          <w:color w:val="000000"/>
        </w:rPr>
        <w:t>th</w:t>
      </w:r>
      <w:r w:rsidRPr="00AE7FF7">
        <w:rPr>
          <w:rStyle w:val="apple-converted-space"/>
          <w:rFonts w:ascii="Garamond" w:hAnsi="Garamond"/>
          <w:color w:val="000000"/>
        </w:rPr>
        <w:t> </w:t>
      </w:r>
      <w:r w:rsidRPr="00AE7FF7">
        <w:rPr>
          <w:rStyle w:val="ui-provider"/>
          <w:rFonts w:ascii="Garamond" w:hAnsi="Garamond"/>
          <w:color w:val="000000"/>
        </w:rPr>
        <w:t>at Bass Concert Hall.  Both nights will share the theme</w:t>
      </w:r>
      <w:r w:rsidRPr="00AE7FF7">
        <w:rPr>
          <w:rStyle w:val="apple-converted-space"/>
          <w:rFonts w:ascii="Garamond" w:hAnsi="Garamond"/>
          <w:color w:val="000000"/>
        </w:rPr>
        <w:t> </w:t>
      </w:r>
      <w:r w:rsidRPr="00AE7FF7">
        <w:rPr>
          <w:rStyle w:val="ui-provider"/>
          <w:rFonts w:ascii="Garamond" w:hAnsi="Garamond"/>
          <w:i/>
          <w:iCs/>
          <w:color w:val="000000"/>
        </w:rPr>
        <w:t>Beyond Debate: Dialogue, Discussion, and Discourse</w:t>
      </w:r>
      <w:r w:rsidRPr="00AE7FF7">
        <w:rPr>
          <w:rStyle w:val="ui-provider"/>
          <w:rFonts w:ascii="Garamond" w:hAnsi="Garamond"/>
          <w:color w:val="000000"/>
        </w:rPr>
        <w:t>, with night 1 focusing on the importance of difficult conversations and night 2 focusing on engaging in effective dialogue.</w:t>
      </w:r>
    </w:p>
    <w:p w14:paraId="5B1D325C" w14:textId="0E8997D9" w:rsidR="007F6C3A" w:rsidRPr="00AE7FF7" w:rsidRDefault="007F6C3A" w:rsidP="00001016">
      <w:pPr>
        <w:pStyle w:val="ListParagraph"/>
        <w:ind w:left="1440"/>
        <w:rPr>
          <w:rFonts w:ascii="Garamond" w:hAnsi="Garamond"/>
          <w:color w:val="212121"/>
        </w:rPr>
      </w:pPr>
    </w:p>
    <w:p w14:paraId="0A21E6BD" w14:textId="77777777" w:rsidR="007F6C3A" w:rsidRPr="00AE7FF7" w:rsidRDefault="007F6C3A" w:rsidP="00001016">
      <w:pPr>
        <w:pStyle w:val="ListParagraph"/>
        <w:numPr>
          <w:ilvl w:val="0"/>
          <w:numId w:val="12"/>
        </w:numPr>
        <w:ind w:left="1440"/>
        <w:rPr>
          <w:rFonts w:ascii="Garamond" w:hAnsi="Garamond"/>
          <w:color w:val="212121"/>
        </w:rPr>
      </w:pPr>
      <w:r w:rsidRPr="00AE7FF7">
        <w:rPr>
          <w:rStyle w:val="ui-provider"/>
          <w:rFonts w:ascii="Garamond" w:hAnsi="Garamond"/>
          <w:color w:val="000000"/>
        </w:rPr>
        <w:t>Doors will open at 6:30pm and the</w:t>
      </w:r>
      <w:r w:rsidRPr="00AE7FF7">
        <w:rPr>
          <w:rStyle w:val="apple-converted-space"/>
          <w:rFonts w:ascii="Garamond" w:hAnsi="Garamond"/>
          <w:color w:val="000000"/>
        </w:rPr>
        <w:t> </w:t>
      </w:r>
      <w:r w:rsidRPr="00AE7FF7">
        <w:rPr>
          <w:rStyle w:val="outlook-search-highlight"/>
          <w:rFonts w:ascii="Garamond" w:hAnsi="Garamond"/>
          <w:color w:val="000000"/>
        </w:rPr>
        <w:t>lecture</w:t>
      </w:r>
      <w:r w:rsidRPr="00AE7FF7">
        <w:rPr>
          <w:rStyle w:val="ui-provider"/>
          <w:rFonts w:ascii="Garamond" w:hAnsi="Garamond"/>
          <w:color w:val="000000"/>
        </w:rPr>
        <w:t>s will start promptly at 7:00pm, followed by a Q&amp;A that will end by 8:00pm.</w:t>
      </w:r>
      <w:r w:rsidRPr="00AE7FF7">
        <w:rPr>
          <w:rStyle w:val="Strong"/>
          <w:rFonts w:ascii="Garamond" w:hAnsi="Garamond"/>
          <w:color w:val="000000"/>
        </w:rPr>
        <w:t> </w:t>
      </w:r>
      <w:r w:rsidRPr="00AE7FF7">
        <w:rPr>
          <w:rStyle w:val="ui-provider"/>
          <w:rFonts w:ascii="Garamond" w:hAnsi="Garamond"/>
          <w:color w:val="000000"/>
        </w:rPr>
        <w:t> The</w:t>
      </w:r>
      <w:r w:rsidRPr="00AE7FF7">
        <w:rPr>
          <w:rStyle w:val="apple-converted-space"/>
          <w:rFonts w:ascii="Garamond" w:hAnsi="Garamond"/>
          <w:color w:val="000000"/>
        </w:rPr>
        <w:t> </w:t>
      </w:r>
      <w:r w:rsidRPr="00AE7FF7">
        <w:rPr>
          <w:rStyle w:val="outlook-search-highlight"/>
          <w:rFonts w:ascii="Garamond" w:hAnsi="Garamond"/>
          <w:color w:val="000000"/>
        </w:rPr>
        <w:t>lecture</w:t>
      </w:r>
      <w:r w:rsidRPr="00AE7FF7">
        <w:rPr>
          <w:rStyle w:val="ui-provider"/>
          <w:rFonts w:ascii="Garamond" w:hAnsi="Garamond"/>
          <w:color w:val="000000"/>
        </w:rPr>
        <w:t>s are free and open to all UT students, faculty, and staff. Please share this information with your Signature Course students! </w:t>
      </w:r>
    </w:p>
    <w:p w14:paraId="2115ADDE" w14:textId="77777777" w:rsidR="00A73502" w:rsidRDefault="00A73502" w:rsidP="00A73502">
      <w:pPr>
        <w:rPr>
          <w:rFonts w:ascii="Garamond" w:hAnsi="Garamond" w:cs="Open Sans"/>
          <w:color w:val="333333"/>
        </w:rPr>
      </w:pPr>
    </w:p>
    <w:p w14:paraId="11F1F161" w14:textId="77777777" w:rsidR="00001016" w:rsidRPr="00583A78" w:rsidRDefault="00001016" w:rsidP="00A73502">
      <w:pPr>
        <w:rPr>
          <w:rFonts w:ascii="Garamond" w:hAnsi="Garamond" w:cstheme="minorHAnsi"/>
          <w:b/>
          <w:bCs/>
          <w:u w:val="single"/>
        </w:rPr>
      </w:pPr>
    </w:p>
    <w:p w14:paraId="57BBEC19" w14:textId="77777777" w:rsidR="00A73502" w:rsidRPr="00583A78" w:rsidRDefault="00A73502" w:rsidP="00A73502">
      <w:pPr>
        <w:rPr>
          <w:rFonts w:ascii="Garamond" w:hAnsi="Garamond" w:cs="Open Sans"/>
          <w:color w:val="333333"/>
        </w:rPr>
      </w:pPr>
      <w:r w:rsidRPr="00583A78">
        <w:rPr>
          <w:rFonts w:ascii="Garamond" w:hAnsi="Garamond" w:cs="Open Sans"/>
          <w:color w:val="333333"/>
          <w:u w:val="single"/>
        </w:rPr>
        <w:t>WRITING FLAG</w:t>
      </w:r>
      <w:r w:rsidRPr="00583A78">
        <w:rPr>
          <w:rFonts w:ascii="Garamond" w:hAnsi="Garamond" w:cs="Open Sans"/>
          <w:color w:val="333333"/>
        </w:rPr>
        <w:t xml:space="preserve"> </w:t>
      </w:r>
    </w:p>
    <w:p w14:paraId="5F5D5BBD" w14:textId="77777777" w:rsidR="00A73502" w:rsidRPr="00583A78" w:rsidRDefault="00A73502" w:rsidP="00A73502">
      <w:pPr>
        <w:rPr>
          <w:rFonts w:ascii="Garamond" w:hAnsi="Garamond" w:cs="Open Sans"/>
          <w:color w:val="333333"/>
        </w:rPr>
      </w:pPr>
    </w:p>
    <w:p w14:paraId="1B9547A4" w14:textId="301EDBCD" w:rsidR="00A73502" w:rsidRPr="00583A78" w:rsidRDefault="00A73502" w:rsidP="00A73502">
      <w:pPr>
        <w:ind w:left="720"/>
        <w:rPr>
          <w:rFonts w:ascii="Garamond" w:hAnsi="Garamond" w:cstheme="minorHAnsi"/>
          <w:b/>
          <w:bCs/>
        </w:rPr>
      </w:pPr>
      <w:r>
        <w:rPr>
          <w:rFonts w:ascii="Garamond" w:hAnsi="Garamond" w:cs="Open Sans"/>
          <w:color w:val="333333"/>
        </w:rPr>
        <w:t>Like I said above, t</w:t>
      </w:r>
      <w:r w:rsidRPr="00583A78">
        <w:rPr>
          <w:rFonts w:ascii="Garamond" w:hAnsi="Garamond" w:cs="Open Sans"/>
          <w:color w:val="333333"/>
        </w:rPr>
        <w:t xml:space="preserve">his course carries the Writing flag. Writing flag courses are designed to give students experience with writing in an academic discipline. In this class, you can expect to complete </w:t>
      </w:r>
      <w:r w:rsidR="00E6631E">
        <w:rPr>
          <w:rFonts w:ascii="Garamond" w:hAnsi="Garamond" w:cs="Open Sans"/>
          <w:color w:val="333333"/>
        </w:rPr>
        <w:t xml:space="preserve">a </w:t>
      </w:r>
      <w:r w:rsidRPr="00583A78">
        <w:rPr>
          <w:rFonts w:ascii="Garamond" w:hAnsi="Garamond" w:cs="Open Sans"/>
          <w:color w:val="333333"/>
        </w:rPr>
        <w:t xml:space="preserve">substantial writing project, and receive feedback from your instructor to help you improve your writing. You will also have the opportunity to revise </w:t>
      </w:r>
      <w:r w:rsidR="00E6631E">
        <w:rPr>
          <w:rFonts w:ascii="Garamond" w:hAnsi="Garamond" w:cs="Open Sans"/>
          <w:color w:val="333333"/>
        </w:rPr>
        <w:t>your</w:t>
      </w:r>
      <w:r w:rsidRPr="00583A78">
        <w:rPr>
          <w:rFonts w:ascii="Garamond" w:hAnsi="Garamond" w:cs="Open Sans"/>
          <w:color w:val="333333"/>
        </w:rPr>
        <w:t xml:space="preserve"> assignment, and you may be asked to read and discuss your peers’ work. You should therefore expect a substantial portion of your grade to come from your written work. Writing Flag classes meet the Core Communications objectives of Critical Thinking, Communication, Teamwork, and Personal Responsibility, established by the Texas Higher Education Coordinating Board.</w:t>
      </w:r>
    </w:p>
    <w:p w14:paraId="379AF61F" w14:textId="77777777" w:rsidR="00A73502" w:rsidRDefault="00A73502">
      <w:pPr>
        <w:rPr>
          <w:rFonts w:ascii="Garamond" w:hAnsi="Garamond" w:cstheme="minorHAnsi"/>
          <w:u w:val="single"/>
        </w:rPr>
      </w:pPr>
    </w:p>
    <w:p w14:paraId="762DE059" w14:textId="77777777" w:rsidR="003B4F66" w:rsidRDefault="003B4F66">
      <w:pPr>
        <w:rPr>
          <w:rFonts w:ascii="Garamond" w:hAnsi="Garamond" w:cstheme="minorHAnsi"/>
          <w:u w:val="single"/>
        </w:rPr>
      </w:pPr>
    </w:p>
    <w:p w14:paraId="76E88AB5" w14:textId="77777777" w:rsidR="003B4F66" w:rsidRDefault="003B4F66" w:rsidP="003B4F66">
      <w:pPr>
        <w:rPr>
          <w:rFonts w:ascii="Garamond" w:hAnsi="Garamond" w:cstheme="minorHAnsi"/>
          <w:u w:val="single"/>
        </w:rPr>
      </w:pPr>
      <w:proofErr w:type="spellStart"/>
      <w:r>
        <w:rPr>
          <w:rFonts w:ascii="Garamond" w:hAnsi="Garamond" w:cstheme="minorHAnsi"/>
          <w:u w:val="single"/>
        </w:rPr>
        <w:t>PackBack</w:t>
      </w:r>
      <w:proofErr w:type="spellEnd"/>
      <w:r>
        <w:rPr>
          <w:rFonts w:ascii="Garamond" w:hAnsi="Garamond" w:cstheme="minorHAnsi"/>
          <w:u w:val="single"/>
        </w:rPr>
        <w:t xml:space="preserve"> - READ THIS, YOU HAVE NEVER SEEN ANYTHING LIKE </w:t>
      </w:r>
      <w:proofErr w:type="spellStart"/>
      <w:r>
        <w:rPr>
          <w:rFonts w:ascii="Garamond" w:hAnsi="Garamond" w:cstheme="minorHAnsi"/>
          <w:u w:val="single"/>
        </w:rPr>
        <w:t>PackBack</w:t>
      </w:r>
      <w:proofErr w:type="spellEnd"/>
      <w:r>
        <w:rPr>
          <w:rFonts w:ascii="Garamond" w:hAnsi="Garamond" w:cstheme="minorHAnsi"/>
          <w:u w:val="single"/>
        </w:rPr>
        <w:t>!</w:t>
      </w:r>
    </w:p>
    <w:p w14:paraId="521E4BB2" w14:textId="77777777" w:rsidR="003B4F66" w:rsidRDefault="003B4F66" w:rsidP="003B4F66">
      <w:pPr>
        <w:rPr>
          <w:rFonts w:ascii="Garamond" w:hAnsi="Garamond" w:cstheme="minorHAnsi"/>
          <w:u w:val="single"/>
        </w:rPr>
      </w:pPr>
    </w:p>
    <w:p w14:paraId="6F4AD4F0" w14:textId="03AAA4CF" w:rsidR="003B4F66" w:rsidRDefault="003B4F66" w:rsidP="003B4F66">
      <w:pPr>
        <w:ind w:left="720"/>
        <w:rPr>
          <w:rFonts w:ascii="Garamond" w:hAnsi="Garamond" w:cstheme="minorHAnsi"/>
        </w:rPr>
      </w:pPr>
      <w:r w:rsidRPr="00ED4CC5">
        <w:rPr>
          <w:rFonts w:ascii="Garamond" w:hAnsi="Garamond" w:cstheme="minorHAnsi"/>
        </w:rPr>
        <w:t xml:space="preserve">Decades of studies have proven that </w:t>
      </w:r>
      <w:r w:rsidR="00DE3D7D">
        <w:rPr>
          <w:rFonts w:ascii="Garamond" w:hAnsi="Garamond" w:cstheme="minorHAnsi"/>
        </w:rPr>
        <w:t>engaging</w:t>
      </w:r>
      <w:r w:rsidRPr="00ED4CC5">
        <w:rPr>
          <w:rFonts w:ascii="Garamond" w:hAnsi="Garamond" w:cstheme="minorHAnsi"/>
        </w:rPr>
        <w:t xml:space="preserve"> with a subject </w:t>
      </w:r>
      <w:proofErr w:type="gramStart"/>
      <w:r w:rsidRPr="00ED4CC5">
        <w:rPr>
          <w:rFonts w:ascii="Garamond" w:hAnsi="Garamond" w:cstheme="minorHAnsi"/>
        </w:rPr>
        <w:t>on a daily basis</w:t>
      </w:r>
      <w:proofErr w:type="gramEnd"/>
      <w:r w:rsidRPr="00ED4CC5">
        <w:rPr>
          <w:rFonts w:ascii="Garamond" w:hAnsi="Garamond" w:cstheme="minorHAnsi"/>
        </w:rPr>
        <w:t xml:space="preserve"> is the best way to learn (create long term memories).  Soon, we will understand this at the cellular level!  To accomplish this</w:t>
      </w:r>
      <w:r w:rsidR="00DE3D7D">
        <w:rPr>
          <w:rFonts w:ascii="Garamond" w:hAnsi="Garamond" w:cstheme="minorHAnsi"/>
        </w:rPr>
        <w:t xml:space="preserve"> daily engagement</w:t>
      </w:r>
      <w:r w:rsidRPr="00ED4CC5">
        <w:rPr>
          <w:rFonts w:ascii="Garamond" w:hAnsi="Garamond" w:cstheme="minorHAnsi"/>
        </w:rPr>
        <w:t xml:space="preserve">, we will be using an AI-based system called </w:t>
      </w:r>
      <w:proofErr w:type="spellStart"/>
      <w:r w:rsidRPr="00ED4CC5">
        <w:rPr>
          <w:rFonts w:ascii="Garamond" w:hAnsi="Garamond" w:cstheme="minorHAnsi"/>
        </w:rPr>
        <w:t>PackBack</w:t>
      </w:r>
      <w:proofErr w:type="spellEnd"/>
      <w:r w:rsidRPr="00ED4CC5">
        <w:rPr>
          <w:rFonts w:ascii="Garamond" w:hAnsi="Garamond" w:cstheme="minorHAnsi"/>
        </w:rPr>
        <w:t xml:space="preserve">.  It is so </w:t>
      </w:r>
      <w:proofErr w:type="gramStart"/>
      <w:r w:rsidRPr="00ED4CC5">
        <w:rPr>
          <w:rFonts w:ascii="Garamond" w:hAnsi="Garamond" w:cstheme="minorHAnsi"/>
        </w:rPr>
        <w:t>cool,</w:t>
      </w:r>
      <w:proofErr w:type="gramEnd"/>
      <w:r w:rsidRPr="00ED4CC5">
        <w:rPr>
          <w:rFonts w:ascii="Garamond" w:hAnsi="Garamond" w:cstheme="minorHAnsi"/>
        </w:rPr>
        <w:t xml:space="preserve"> it is based on creating discussions among different students.  The bottom line is that each of you will be asking a single question and making two comments about other student's question</w:t>
      </w:r>
      <w:r w:rsidR="00DE3D7D">
        <w:rPr>
          <w:rFonts w:ascii="Garamond" w:hAnsi="Garamond" w:cstheme="minorHAnsi"/>
        </w:rPr>
        <w:t xml:space="preserve"> often during the semester.  I will cue up the topic of the question based on the discussions of that day</w:t>
      </w:r>
      <w:r w:rsidRPr="00ED4CC5">
        <w:rPr>
          <w:rFonts w:ascii="Garamond" w:hAnsi="Garamond" w:cstheme="minorHAnsi"/>
        </w:rPr>
        <w:t xml:space="preserve">.  The AI evaluates the quality of your questions and </w:t>
      </w:r>
      <w:r w:rsidRPr="00ED4CC5">
        <w:rPr>
          <w:rFonts w:ascii="Garamond" w:hAnsi="Garamond" w:cstheme="minorHAnsi"/>
        </w:rPr>
        <w:lastRenderedPageBreak/>
        <w:t>comments!!  I know, this sounds a little creepy, but I am positive you will like it once you start using it!</w:t>
      </w:r>
    </w:p>
    <w:p w14:paraId="2F81395B" w14:textId="77777777" w:rsidR="00DE3D7D" w:rsidRPr="00ED4CC5" w:rsidRDefault="00DE3D7D" w:rsidP="003B4F66">
      <w:pPr>
        <w:ind w:left="720"/>
        <w:rPr>
          <w:rFonts w:ascii="Garamond" w:hAnsi="Garamond" w:cstheme="minorHAnsi"/>
        </w:rPr>
      </w:pPr>
    </w:p>
    <w:p w14:paraId="24D7DCE5" w14:textId="0F96CA3F" w:rsidR="003B4F66" w:rsidRDefault="003B4F66" w:rsidP="003B4F66">
      <w:pPr>
        <w:ind w:left="720"/>
        <w:rPr>
          <w:rFonts w:ascii="Garamond" w:hAnsi="Garamond" w:cstheme="minorHAnsi"/>
        </w:rPr>
      </w:pPr>
      <w:r w:rsidRPr="00ED4CC5">
        <w:rPr>
          <w:rFonts w:ascii="Garamond" w:hAnsi="Garamond" w:cstheme="minorHAnsi"/>
        </w:rPr>
        <w:t xml:space="preserve">To get started, after the first class, you have until tomorrow (Wednesday) night to finish asking one question and making two comments.  First you will need to sign up with </w:t>
      </w:r>
      <w:proofErr w:type="spellStart"/>
      <w:r w:rsidRPr="00ED4CC5">
        <w:rPr>
          <w:rFonts w:ascii="Garamond" w:hAnsi="Garamond" w:cstheme="minorHAnsi"/>
        </w:rPr>
        <w:t>PackBack</w:t>
      </w:r>
      <w:proofErr w:type="spellEnd"/>
      <w:r w:rsidRPr="00ED4CC5">
        <w:rPr>
          <w:rFonts w:ascii="Garamond" w:hAnsi="Garamond" w:cstheme="minorHAnsi"/>
        </w:rPr>
        <w:t xml:space="preserve">.  You should have already received an email about how to do that.  Then, go to </w:t>
      </w:r>
      <w:r w:rsidR="00276E18">
        <w:rPr>
          <w:rFonts w:ascii="Garamond" w:hAnsi="Garamond" w:cstheme="minorHAnsi"/>
        </w:rPr>
        <w:t xml:space="preserve">the </w:t>
      </w:r>
      <w:proofErr w:type="spellStart"/>
      <w:r w:rsidR="00276E18">
        <w:rPr>
          <w:rFonts w:ascii="Garamond" w:hAnsi="Garamond" w:cstheme="minorHAnsi"/>
        </w:rPr>
        <w:t>PackBack</w:t>
      </w:r>
      <w:proofErr w:type="spellEnd"/>
      <w:r w:rsidR="00276E18">
        <w:rPr>
          <w:rFonts w:ascii="Garamond" w:hAnsi="Garamond" w:cstheme="minorHAnsi"/>
        </w:rPr>
        <w:t xml:space="preserve"> link</w:t>
      </w:r>
      <w:r w:rsidRPr="00ED4CC5">
        <w:rPr>
          <w:rFonts w:ascii="Garamond" w:hAnsi="Garamond" w:cstheme="minorHAnsi"/>
        </w:rPr>
        <w:t>.  Spend a few minutes and come up with a great question and make some helpful comments to other student's questions!</w:t>
      </w:r>
      <w:r w:rsidR="00276E18">
        <w:rPr>
          <w:rFonts w:ascii="Garamond" w:hAnsi="Garamond" w:cstheme="minorHAnsi"/>
        </w:rPr>
        <w:t xml:space="preserve">  This is going to be so interesting for all of us!</w:t>
      </w:r>
    </w:p>
    <w:p w14:paraId="2617B787" w14:textId="77777777" w:rsidR="003B4F66" w:rsidRDefault="003B4F66">
      <w:pPr>
        <w:rPr>
          <w:rFonts w:ascii="Garamond" w:hAnsi="Garamond" w:cstheme="minorHAnsi"/>
          <w:u w:val="single"/>
        </w:rPr>
      </w:pPr>
    </w:p>
    <w:p w14:paraId="715D1342" w14:textId="77777777" w:rsidR="007F6C3A" w:rsidRPr="00FA464F" w:rsidRDefault="007F6C3A">
      <w:pPr>
        <w:rPr>
          <w:rFonts w:ascii="Garamond" w:hAnsi="Garamond" w:cstheme="minorHAnsi"/>
          <w:u w:val="single"/>
        </w:rPr>
      </w:pPr>
    </w:p>
    <w:p w14:paraId="6172F514" w14:textId="2CC37A8A" w:rsidR="00583A78" w:rsidRPr="00583A78" w:rsidRDefault="00583A78">
      <w:pPr>
        <w:rPr>
          <w:rFonts w:ascii="Garamond" w:hAnsi="Garamond" w:cstheme="minorHAnsi"/>
        </w:rPr>
      </w:pPr>
      <w:r w:rsidRPr="00583A78">
        <w:rPr>
          <w:rFonts w:ascii="Garamond" w:hAnsi="Garamond" w:cstheme="minorHAnsi"/>
          <w:u w:val="single"/>
        </w:rPr>
        <w:t>GRADING</w:t>
      </w:r>
      <w:r w:rsidR="00BC56CE" w:rsidRPr="00583A78">
        <w:rPr>
          <w:rFonts w:ascii="Garamond" w:hAnsi="Garamond" w:cstheme="minorHAnsi"/>
        </w:rPr>
        <w:t xml:space="preserve">  </w:t>
      </w:r>
    </w:p>
    <w:p w14:paraId="7C75F291" w14:textId="77777777" w:rsidR="00583A78" w:rsidRDefault="00583A78">
      <w:pPr>
        <w:rPr>
          <w:rFonts w:ascii="Garamond" w:hAnsi="Garamond" w:cstheme="minorHAnsi"/>
        </w:rPr>
      </w:pPr>
    </w:p>
    <w:p w14:paraId="090329B3" w14:textId="1230FD66" w:rsidR="009755EC" w:rsidRPr="00FA464F" w:rsidRDefault="00BC56CE" w:rsidP="00583A78">
      <w:pPr>
        <w:ind w:left="720"/>
        <w:rPr>
          <w:rFonts w:ascii="Garamond" w:hAnsi="Garamond" w:cstheme="minorHAnsi"/>
        </w:rPr>
      </w:pPr>
      <w:r w:rsidRPr="00FA464F">
        <w:rPr>
          <w:rFonts w:ascii="Garamond" w:hAnsi="Garamond" w:cstheme="minorHAnsi"/>
        </w:rPr>
        <w:t>The grading for this cou</w:t>
      </w:r>
      <w:r w:rsidR="00381D74" w:rsidRPr="00FA464F">
        <w:rPr>
          <w:rFonts w:ascii="Garamond" w:hAnsi="Garamond" w:cstheme="minorHAnsi"/>
        </w:rPr>
        <w:t>r</w:t>
      </w:r>
      <w:r w:rsidRPr="00FA464F">
        <w:rPr>
          <w:rFonts w:ascii="Garamond" w:hAnsi="Garamond" w:cstheme="minorHAnsi"/>
        </w:rPr>
        <w:t xml:space="preserve">se is straightforward.  This is a discussion-based course.  We will learn through discussion of assigned materials (videos and reading).  I will not be lecturing.  </w:t>
      </w:r>
      <w:r w:rsidRPr="00FA464F">
        <w:rPr>
          <w:rFonts w:ascii="Garamond" w:hAnsi="Garamond" w:cstheme="minorHAnsi"/>
          <w:b/>
          <w:bCs/>
        </w:rPr>
        <w:t xml:space="preserve">You </w:t>
      </w:r>
      <w:r w:rsidR="00DD33F7" w:rsidRPr="00FA464F">
        <w:rPr>
          <w:rFonts w:ascii="Garamond" w:hAnsi="Garamond" w:cstheme="minorHAnsi"/>
          <w:b/>
          <w:bCs/>
        </w:rPr>
        <w:t xml:space="preserve">will </w:t>
      </w:r>
      <w:r w:rsidRPr="00FA464F">
        <w:rPr>
          <w:rFonts w:ascii="Garamond" w:hAnsi="Garamond" w:cstheme="minorHAnsi"/>
          <w:b/>
          <w:bCs/>
        </w:rPr>
        <w:t xml:space="preserve">need to come prepared to </w:t>
      </w:r>
      <w:r w:rsidR="00DD33F7" w:rsidRPr="00FA464F">
        <w:rPr>
          <w:rFonts w:ascii="Garamond" w:hAnsi="Garamond" w:cstheme="minorHAnsi"/>
          <w:b/>
          <w:bCs/>
        </w:rPr>
        <w:t xml:space="preserve">each </w:t>
      </w:r>
      <w:r w:rsidRPr="00FA464F">
        <w:rPr>
          <w:rFonts w:ascii="Garamond" w:hAnsi="Garamond" w:cstheme="minorHAnsi"/>
          <w:b/>
          <w:bCs/>
        </w:rPr>
        <w:t xml:space="preserve">class </w:t>
      </w:r>
      <w:r w:rsidR="00DD33F7" w:rsidRPr="00FA464F">
        <w:rPr>
          <w:rFonts w:ascii="Garamond" w:hAnsi="Garamond" w:cstheme="minorHAnsi"/>
          <w:b/>
          <w:bCs/>
        </w:rPr>
        <w:t>period</w:t>
      </w:r>
      <w:r w:rsidR="00381D74" w:rsidRPr="00FA464F">
        <w:rPr>
          <w:rFonts w:ascii="Garamond" w:hAnsi="Garamond" w:cstheme="minorHAnsi"/>
          <w:b/>
          <w:bCs/>
        </w:rPr>
        <w:t>, ready to participate in the dis</w:t>
      </w:r>
      <w:r w:rsidR="00553BF4" w:rsidRPr="00FA464F">
        <w:rPr>
          <w:rFonts w:ascii="Garamond" w:hAnsi="Garamond" w:cstheme="minorHAnsi"/>
          <w:b/>
          <w:bCs/>
        </w:rPr>
        <w:t>c</w:t>
      </w:r>
      <w:r w:rsidR="00381D74" w:rsidRPr="00FA464F">
        <w:rPr>
          <w:rFonts w:ascii="Garamond" w:hAnsi="Garamond" w:cstheme="minorHAnsi"/>
          <w:b/>
          <w:bCs/>
        </w:rPr>
        <w:t>u</w:t>
      </w:r>
      <w:r w:rsidR="00553BF4" w:rsidRPr="00FA464F">
        <w:rPr>
          <w:rFonts w:ascii="Garamond" w:hAnsi="Garamond" w:cstheme="minorHAnsi"/>
          <w:b/>
          <w:bCs/>
        </w:rPr>
        <w:t>ss</w:t>
      </w:r>
      <w:r w:rsidR="00381D74" w:rsidRPr="00FA464F">
        <w:rPr>
          <w:rFonts w:ascii="Garamond" w:hAnsi="Garamond" w:cstheme="minorHAnsi"/>
          <w:b/>
          <w:bCs/>
        </w:rPr>
        <w:t>ion</w:t>
      </w:r>
      <w:r w:rsidR="00553BF4" w:rsidRPr="00FA464F">
        <w:rPr>
          <w:rFonts w:ascii="Garamond" w:hAnsi="Garamond" w:cstheme="minorHAnsi"/>
          <w:b/>
          <w:bCs/>
        </w:rPr>
        <w:t>s</w:t>
      </w:r>
      <w:r w:rsidRPr="00FA464F">
        <w:rPr>
          <w:rFonts w:ascii="Garamond" w:hAnsi="Garamond" w:cstheme="minorHAnsi"/>
        </w:rPr>
        <w:t xml:space="preserve">. </w:t>
      </w:r>
    </w:p>
    <w:p w14:paraId="455C2BB1" w14:textId="0D40C646" w:rsidR="00381D74" w:rsidRPr="00FA464F" w:rsidRDefault="00BC56CE">
      <w:pPr>
        <w:rPr>
          <w:rFonts w:ascii="Garamond" w:hAnsi="Garamond" w:cstheme="minorHAnsi"/>
        </w:rPr>
      </w:pPr>
      <w:r w:rsidRPr="00FA464F">
        <w:rPr>
          <w:rFonts w:ascii="Garamond" w:hAnsi="Garamond" w:cstheme="minorHAnsi"/>
        </w:rPr>
        <w:t xml:space="preserve"> </w:t>
      </w:r>
    </w:p>
    <w:p w14:paraId="25F727E4" w14:textId="2C786652" w:rsidR="00E51046" w:rsidRDefault="003A0552" w:rsidP="00381D74">
      <w:pPr>
        <w:ind w:left="720"/>
        <w:rPr>
          <w:rFonts w:ascii="Garamond" w:hAnsi="Garamond" w:cstheme="minorHAnsi"/>
        </w:rPr>
      </w:pPr>
      <w:r w:rsidRPr="00FA464F">
        <w:rPr>
          <w:rFonts w:ascii="Garamond" w:hAnsi="Garamond" w:cstheme="minorHAnsi"/>
          <w:b/>
          <w:bCs/>
        </w:rPr>
        <w:t>30</w:t>
      </w:r>
      <w:r w:rsidR="00BC56CE" w:rsidRPr="00FA464F">
        <w:rPr>
          <w:rFonts w:ascii="Garamond" w:hAnsi="Garamond" w:cstheme="minorHAnsi"/>
          <w:b/>
          <w:bCs/>
        </w:rPr>
        <w:t>% of your grade</w:t>
      </w:r>
      <w:r w:rsidR="00BC56CE" w:rsidRPr="00FA464F">
        <w:rPr>
          <w:rFonts w:ascii="Garamond" w:hAnsi="Garamond" w:cstheme="minorHAnsi"/>
        </w:rPr>
        <w:t xml:space="preserve"> will be based on your contributions to the discussions over the course of the semester. </w:t>
      </w:r>
      <w:r w:rsidR="00E51046" w:rsidRPr="00FA464F">
        <w:rPr>
          <w:rFonts w:ascii="Garamond" w:hAnsi="Garamond" w:cstheme="minorHAnsi"/>
        </w:rPr>
        <w:t>See below on how this will be measured.</w:t>
      </w:r>
    </w:p>
    <w:p w14:paraId="09E47986" w14:textId="033DCA73" w:rsidR="005350A2" w:rsidRPr="005350A2" w:rsidRDefault="005350A2" w:rsidP="00381D74">
      <w:pPr>
        <w:ind w:left="720"/>
        <w:rPr>
          <w:rFonts w:ascii="Garamond" w:hAnsi="Garamond" w:cstheme="minorHAnsi"/>
        </w:rPr>
      </w:pPr>
      <w:r w:rsidRPr="005350A2">
        <w:rPr>
          <w:rFonts w:ascii="Garamond" w:hAnsi="Garamond" w:cstheme="minorHAnsi"/>
          <w:b/>
          <w:bCs/>
        </w:rPr>
        <w:t>10% of your grade</w:t>
      </w:r>
      <w:r>
        <w:rPr>
          <w:rFonts w:ascii="Garamond" w:hAnsi="Garamond" w:cstheme="minorHAnsi"/>
        </w:rPr>
        <w:t xml:space="preserve"> will be based on your </w:t>
      </w:r>
      <w:proofErr w:type="spellStart"/>
      <w:r>
        <w:rPr>
          <w:rFonts w:ascii="Garamond" w:hAnsi="Garamond" w:cstheme="minorHAnsi"/>
        </w:rPr>
        <w:t>PackBack</w:t>
      </w:r>
      <w:proofErr w:type="spellEnd"/>
      <w:r>
        <w:rPr>
          <w:rFonts w:ascii="Garamond" w:hAnsi="Garamond" w:cstheme="minorHAnsi"/>
        </w:rPr>
        <w:t xml:space="preserve"> participation</w:t>
      </w:r>
      <w:r w:rsidR="00ED4CC5">
        <w:rPr>
          <w:rFonts w:ascii="Garamond" w:hAnsi="Garamond" w:cstheme="minorHAnsi"/>
        </w:rPr>
        <w:t xml:space="preserve"> (See </w:t>
      </w:r>
      <w:r w:rsidR="003B4F66">
        <w:rPr>
          <w:rFonts w:ascii="Garamond" w:hAnsi="Garamond" w:cstheme="minorHAnsi"/>
        </w:rPr>
        <w:t>above</w:t>
      </w:r>
      <w:r w:rsidR="00ED4CC5">
        <w:rPr>
          <w:rFonts w:ascii="Garamond" w:hAnsi="Garamond" w:cstheme="minorHAnsi"/>
        </w:rPr>
        <w:t>)</w:t>
      </w:r>
      <w:r>
        <w:rPr>
          <w:rFonts w:ascii="Garamond" w:hAnsi="Garamond" w:cstheme="minorHAnsi"/>
        </w:rPr>
        <w:t>.  I will be looking more for your participation, but I will be looking at the analysis of your posts as well.</w:t>
      </w:r>
    </w:p>
    <w:p w14:paraId="4690E74C" w14:textId="2FFE5E8A" w:rsidR="00381D74" w:rsidRPr="00FA464F" w:rsidRDefault="005350A2" w:rsidP="00381D74">
      <w:pPr>
        <w:ind w:left="720"/>
        <w:rPr>
          <w:rFonts w:ascii="Garamond" w:hAnsi="Garamond" w:cstheme="minorHAnsi"/>
        </w:rPr>
      </w:pPr>
      <w:r>
        <w:rPr>
          <w:rFonts w:ascii="Garamond" w:hAnsi="Garamond" w:cstheme="minorHAnsi"/>
          <w:b/>
          <w:bCs/>
        </w:rPr>
        <w:t>15</w:t>
      </w:r>
      <w:r w:rsidR="00E51046" w:rsidRPr="00FA464F">
        <w:rPr>
          <w:rFonts w:ascii="Garamond" w:hAnsi="Garamond" w:cstheme="minorHAnsi"/>
          <w:b/>
          <w:bCs/>
        </w:rPr>
        <w:t>% of your grade</w:t>
      </w:r>
      <w:r w:rsidR="00E51046" w:rsidRPr="00FA464F">
        <w:rPr>
          <w:rFonts w:ascii="Garamond" w:hAnsi="Garamond" w:cstheme="minorHAnsi"/>
        </w:rPr>
        <w:t xml:space="preserve"> will be based on your preparation. See below on how this will be measured. </w:t>
      </w:r>
    </w:p>
    <w:p w14:paraId="6968FAF8" w14:textId="3A0E47AE" w:rsidR="00381D74" w:rsidRPr="00FA464F" w:rsidRDefault="005350A2" w:rsidP="00381D74">
      <w:pPr>
        <w:ind w:left="720"/>
        <w:rPr>
          <w:rFonts w:ascii="Garamond" w:hAnsi="Garamond" w:cstheme="minorHAnsi"/>
        </w:rPr>
      </w:pPr>
      <w:r>
        <w:rPr>
          <w:rFonts w:ascii="Garamond" w:hAnsi="Garamond" w:cstheme="minorHAnsi"/>
          <w:b/>
          <w:bCs/>
        </w:rPr>
        <w:t>15</w:t>
      </w:r>
      <w:r w:rsidR="00BC56CE" w:rsidRPr="00FA464F">
        <w:rPr>
          <w:rFonts w:ascii="Garamond" w:hAnsi="Garamond" w:cstheme="minorHAnsi"/>
          <w:b/>
          <w:bCs/>
        </w:rPr>
        <w:t>% of your grade</w:t>
      </w:r>
      <w:r w:rsidR="00BC56CE" w:rsidRPr="00FA464F">
        <w:rPr>
          <w:rFonts w:ascii="Garamond" w:hAnsi="Garamond" w:cstheme="minorHAnsi"/>
        </w:rPr>
        <w:t xml:space="preserve"> will be based on a </w:t>
      </w:r>
      <w:r w:rsidR="00FC0DD1">
        <w:rPr>
          <w:rFonts w:ascii="Garamond" w:hAnsi="Garamond" w:cstheme="minorHAnsi"/>
        </w:rPr>
        <w:t xml:space="preserve">short </w:t>
      </w:r>
      <w:proofErr w:type="gramStart"/>
      <w:r w:rsidR="00FC0DD1">
        <w:rPr>
          <w:rFonts w:ascii="Garamond" w:hAnsi="Garamond" w:cstheme="minorHAnsi"/>
        </w:rPr>
        <w:t>4-5 minute</w:t>
      </w:r>
      <w:proofErr w:type="gramEnd"/>
      <w:r w:rsidR="00BC56CE" w:rsidRPr="00FA464F">
        <w:rPr>
          <w:rFonts w:ascii="Garamond" w:hAnsi="Garamond" w:cstheme="minorHAnsi"/>
        </w:rPr>
        <w:t xml:space="preserve"> oral presentation you will be making on </w:t>
      </w:r>
      <w:r>
        <w:rPr>
          <w:rFonts w:ascii="Garamond" w:hAnsi="Garamond" w:cstheme="minorHAnsi"/>
        </w:rPr>
        <w:t>November 5</w:t>
      </w:r>
      <w:r w:rsidR="00BC56CE" w:rsidRPr="00FA464F">
        <w:rPr>
          <w:rFonts w:ascii="Garamond" w:hAnsi="Garamond" w:cstheme="minorHAnsi"/>
        </w:rPr>
        <w:t xml:space="preserve">.  </w:t>
      </w:r>
    </w:p>
    <w:p w14:paraId="55CCA949" w14:textId="3A8D0BF7" w:rsidR="009755EC" w:rsidRPr="00FA464F" w:rsidRDefault="003A0552" w:rsidP="00381D74">
      <w:pPr>
        <w:ind w:left="720"/>
        <w:rPr>
          <w:rFonts w:ascii="Garamond" w:hAnsi="Garamond" w:cstheme="minorHAnsi"/>
        </w:rPr>
      </w:pPr>
      <w:r w:rsidRPr="00FA464F">
        <w:rPr>
          <w:rFonts w:ascii="Garamond" w:hAnsi="Garamond" w:cstheme="minorHAnsi"/>
          <w:b/>
          <w:bCs/>
        </w:rPr>
        <w:t>3</w:t>
      </w:r>
      <w:r w:rsidR="00BC56CE" w:rsidRPr="00FA464F">
        <w:rPr>
          <w:rFonts w:ascii="Garamond" w:hAnsi="Garamond" w:cstheme="minorHAnsi"/>
          <w:b/>
          <w:bCs/>
        </w:rPr>
        <w:t>0% of your grade</w:t>
      </w:r>
      <w:r w:rsidR="00BC56CE" w:rsidRPr="00FA464F">
        <w:rPr>
          <w:rFonts w:ascii="Garamond" w:hAnsi="Garamond" w:cstheme="minorHAnsi"/>
        </w:rPr>
        <w:t xml:space="preserve"> will be based on a final paper of at least </w:t>
      </w:r>
      <w:r w:rsidR="001429B7" w:rsidRPr="00FA464F">
        <w:rPr>
          <w:rFonts w:ascii="Garamond" w:hAnsi="Garamond" w:cstheme="minorHAnsi"/>
        </w:rPr>
        <w:t>7</w:t>
      </w:r>
      <w:r w:rsidR="00BC56CE" w:rsidRPr="00FA464F">
        <w:rPr>
          <w:rFonts w:ascii="Garamond" w:hAnsi="Garamond" w:cstheme="minorHAnsi"/>
        </w:rPr>
        <w:t xml:space="preserve"> pages in length (double-spaced) that you will turn in on December </w:t>
      </w:r>
      <w:r w:rsidR="005350A2">
        <w:rPr>
          <w:rFonts w:ascii="Garamond" w:hAnsi="Garamond" w:cstheme="minorHAnsi"/>
        </w:rPr>
        <w:t>9</w:t>
      </w:r>
      <w:r w:rsidR="00BC56CE" w:rsidRPr="00FA464F">
        <w:rPr>
          <w:rFonts w:ascii="Garamond" w:hAnsi="Garamond" w:cstheme="minorHAnsi"/>
        </w:rPr>
        <w:t xml:space="preserve">. </w:t>
      </w:r>
    </w:p>
    <w:p w14:paraId="3538E790" w14:textId="59636954" w:rsidR="00381D74" w:rsidRPr="00FA464F" w:rsidRDefault="00BC56CE" w:rsidP="00381D74">
      <w:pPr>
        <w:ind w:left="720"/>
        <w:rPr>
          <w:rFonts w:ascii="Garamond" w:hAnsi="Garamond" w:cstheme="minorHAnsi"/>
        </w:rPr>
      </w:pPr>
      <w:r w:rsidRPr="00FA464F">
        <w:rPr>
          <w:rFonts w:ascii="Garamond" w:hAnsi="Garamond" w:cstheme="minorHAnsi"/>
        </w:rPr>
        <w:t xml:space="preserve"> </w:t>
      </w:r>
    </w:p>
    <w:p w14:paraId="780F2392" w14:textId="1BE4E38E" w:rsidR="00BC56CE" w:rsidRPr="00FA464F" w:rsidRDefault="00BC56CE" w:rsidP="00583A78">
      <w:pPr>
        <w:ind w:left="720"/>
        <w:rPr>
          <w:rFonts w:ascii="Garamond" w:hAnsi="Garamond" w:cstheme="minorHAnsi"/>
        </w:rPr>
      </w:pPr>
      <w:r w:rsidRPr="00FA464F">
        <w:rPr>
          <w:rFonts w:ascii="Garamond" w:hAnsi="Garamond" w:cstheme="minorHAnsi"/>
        </w:rPr>
        <w:t xml:space="preserve">You will get feedback on 2 early drafts of the paper, but these first two drafts will not be graded.  I will be looking for improvement over the three versions of the paper.  A significant element of this course involves learning how to identify and understand appropriate peer-reviewed references, so you will be required to include at least </w:t>
      </w:r>
      <w:r w:rsidR="00777F3F" w:rsidRPr="00FA464F">
        <w:rPr>
          <w:rFonts w:ascii="Garamond" w:hAnsi="Garamond" w:cstheme="minorHAnsi"/>
        </w:rPr>
        <w:t>7</w:t>
      </w:r>
      <w:r w:rsidRPr="00FA464F">
        <w:rPr>
          <w:rFonts w:ascii="Garamond" w:hAnsi="Garamond" w:cstheme="minorHAnsi"/>
        </w:rPr>
        <w:t xml:space="preserve"> peer</w:t>
      </w:r>
      <w:r w:rsidR="00553BF4" w:rsidRPr="00FA464F">
        <w:rPr>
          <w:rFonts w:ascii="Garamond" w:hAnsi="Garamond" w:cstheme="minorHAnsi"/>
        </w:rPr>
        <w:t>-</w:t>
      </w:r>
      <w:r w:rsidRPr="00FA464F">
        <w:rPr>
          <w:rFonts w:ascii="Garamond" w:hAnsi="Garamond" w:cstheme="minorHAnsi"/>
        </w:rPr>
        <w:t xml:space="preserve">reviewed references as part of your final paper. </w:t>
      </w:r>
    </w:p>
    <w:p w14:paraId="3314E682" w14:textId="77777777" w:rsidR="00BC56CE" w:rsidRDefault="00BC56CE">
      <w:pPr>
        <w:rPr>
          <w:rFonts w:ascii="Garamond" w:hAnsi="Garamond" w:cstheme="minorHAnsi"/>
          <w:u w:val="single"/>
        </w:rPr>
      </w:pPr>
    </w:p>
    <w:p w14:paraId="78ECDFD0" w14:textId="77777777" w:rsidR="00583A78" w:rsidRPr="00FA464F" w:rsidRDefault="00583A78">
      <w:pPr>
        <w:rPr>
          <w:rFonts w:ascii="Garamond" w:hAnsi="Garamond" w:cstheme="minorHAnsi"/>
          <w:u w:val="single"/>
        </w:rPr>
      </w:pPr>
    </w:p>
    <w:p w14:paraId="0CD7FF3E" w14:textId="39C2AE49" w:rsidR="00553BF4" w:rsidRDefault="00583A78" w:rsidP="00553BF4">
      <w:pPr>
        <w:rPr>
          <w:rFonts w:ascii="Garamond" w:hAnsi="Garamond" w:cstheme="minorHAnsi"/>
        </w:rPr>
      </w:pPr>
      <w:r w:rsidRPr="00583A78">
        <w:rPr>
          <w:rFonts w:ascii="Garamond" w:hAnsi="Garamond" w:cstheme="minorHAnsi"/>
          <w:u w:val="single"/>
        </w:rPr>
        <w:t>REQUIRED TEXTS</w:t>
      </w:r>
      <w:r w:rsidRPr="00583A78">
        <w:rPr>
          <w:rFonts w:ascii="Garamond" w:hAnsi="Garamond" w:cstheme="minorHAnsi"/>
        </w:rPr>
        <w:t xml:space="preserve">: </w:t>
      </w:r>
    </w:p>
    <w:p w14:paraId="5EDB1450" w14:textId="77777777" w:rsidR="00583A78" w:rsidRPr="00583A78" w:rsidRDefault="00583A78" w:rsidP="00553BF4">
      <w:pPr>
        <w:rPr>
          <w:rFonts w:ascii="Garamond" w:hAnsi="Garamond" w:cstheme="minorHAnsi"/>
        </w:rPr>
      </w:pPr>
    </w:p>
    <w:p w14:paraId="55679C47" w14:textId="77777777" w:rsidR="00553BF4" w:rsidRPr="00FA464F" w:rsidRDefault="00553BF4" w:rsidP="00553BF4">
      <w:pPr>
        <w:pStyle w:val="ListParagraph"/>
        <w:numPr>
          <w:ilvl w:val="0"/>
          <w:numId w:val="1"/>
        </w:numPr>
        <w:rPr>
          <w:rFonts w:ascii="Garamond" w:hAnsi="Garamond" w:cstheme="minorHAnsi"/>
        </w:rPr>
      </w:pPr>
      <w:r w:rsidRPr="00FA464F">
        <w:rPr>
          <w:rFonts w:ascii="Garamond" w:hAnsi="Garamond" w:cstheme="minorHAnsi"/>
        </w:rPr>
        <w:t>“Happiness” by Tim Lomas, part of the MIT Press Essential Knowledge Series, Cambridge Mass., 2022.</w:t>
      </w:r>
    </w:p>
    <w:p w14:paraId="02E336D3" w14:textId="77777777" w:rsidR="00553BF4" w:rsidRPr="00FA464F" w:rsidRDefault="00553BF4" w:rsidP="00553BF4">
      <w:pPr>
        <w:pStyle w:val="ListParagraph"/>
        <w:numPr>
          <w:ilvl w:val="0"/>
          <w:numId w:val="1"/>
        </w:numPr>
        <w:rPr>
          <w:rFonts w:ascii="Garamond" w:hAnsi="Garamond" w:cstheme="minorHAnsi"/>
        </w:rPr>
      </w:pPr>
      <w:r w:rsidRPr="00FA464F">
        <w:rPr>
          <w:rFonts w:ascii="Garamond" w:hAnsi="Garamond" w:cstheme="minorHAnsi"/>
        </w:rPr>
        <w:t>“The Good Life. Lessons From The World’s Longest Scientific Study of Happiness” by Robert Waldinger and Marc Schultz, Simon &amp; Schuster, New York, 2023.</w:t>
      </w:r>
    </w:p>
    <w:p w14:paraId="61BAE6C3" w14:textId="77777777" w:rsidR="00553BF4" w:rsidRPr="00FA464F" w:rsidRDefault="00553BF4" w:rsidP="00553BF4">
      <w:pPr>
        <w:pStyle w:val="ListParagraph"/>
        <w:rPr>
          <w:rFonts w:ascii="Garamond" w:hAnsi="Garamond" w:cstheme="minorHAnsi"/>
        </w:rPr>
      </w:pPr>
    </w:p>
    <w:p w14:paraId="5A33A3D4" w14:textId="7B6F0AFA" w:rsidR="00553BF4" w:rsidRPr="00FA464F" w:rsidRDefault="00DD33F7" w:rsidP="00583A78">
      <w:pPr>
        <w:ind w:left="360"/>
        <w:rPr>
          <w:rFonts w:ascii="Garamond" w:hAnsi="Garamond" w:cstheme="minorHAnsi"/>
        </w:rPr>
      </w:pPr>
      <w:r w:rsidRPr="00FA464F">
        <w:rPr>
          <w:rFonts w:ascii="Garamond" w:hAnsi="Garamond" w:cstheme="minorHAnsi"/>
        </w:rPr>
        <w:t>You will also be required to view</w:t>
      </w:r>
      <w:r w:rsidR="00553BF4" w:rsidRPr="00FA464F">
        <w:rPr>
          <w:rFonts w:ascii="Garamond" w:hAnsi="Garamond" w:cstheme="minorHAnsi"/>
        </w:rPr>
        <w:t xml:space="preserve"> various </w:t>
      </w:r>
      <w:r w:rsidRPr="00FA464F">
        <w:rPr>
          <w:rFonts w:ascii="Garamond" w:hAnsi="Garamond" w:cstheme="minorHAnsi"/>
        </w:rPr>
        <w:t xml:space="preserve">videos and read a number of scholarly </w:t>
      </w:r>
      <w:r w:rsidR="00553BF4" w:rsidRPr="00FA464F">
        <w:rPr>
          <w:rFonts w:ascii="Garamond" w:hAnsi="Garamond" w:cstheme="minorHAnsi"/>
        </w:rPr>
        <w:t xml:space="preserve">articles made available during the semester.  </w:t>
      </w:r>
    </w:p>
    <w:p w14:paraId="61179877" w14:textId="77777777" w:rsidR="00333718" w:rsidRDefault="00333718" w:rsidP="00553BF4">
      <w:pPr>
        <w:rPr>
          <w:rFonts w:ascii="Garamond" w:hAnsi="Garamond" w:cstheme="minorHAnsi"/>
        </w:rPr>
      </w:pPr>
    </w:p>
    <w:p w14:paraId="3B80CF06" w14:textId="77777777" w:rsidR="00583A78" w:rsidRPr="00FA464F" w:rsidRDefault="00583A78" w:rsidP="00553BF4">
      <w:pPr>
        <w:rPr>
          <w:rFonts w:ascii="Garamond" w:hAnsi="Garamond" w:cstheme="minorHAnsi"/>
        </w:rPr>
      </w:pPr>
    </w:p>
    <w:p w14:paraId="4C15CC0F" w14:textId="02B90C56" w:rsidR="00583A78" w:rsidRPr="00583A78" w:rsidRDefault="00583A78" w:rsidP="00553BF4">
      <w:pPr>
        <w:rPr>
          <w:rFonts w:ascii="Garamond" w:hAnsi="Garamond" w:cstheme="minorHAnsi"/>
        </w:rPr>
      </w:pPr>
      <w:r w:rsidRPr="00583A78">
        <w:rPr>
          <w:rFonts w:ascii="Garamond" w:hAnsi="Garamond" w:cstheme="minorHAnsi"/>
          <w:u w:val="single"/>
        </w:rPr>
        <w:lastRenderedPageBreak/>
        <w:t>ATTENDANCE:</w:t>
      </w:r>
      <w:r w:rsidRPr="00583A78">
        <w:rPr>
          <w:rFonts w:ascii="Garamond" w:hAnsi="Garamond" w:cstheme="minorHAnsi"/>
        </w:rPr>
        <w:t xml:space="preserve"> </w:t>
      </w:r>
    </w:p>
    <w:p w14:paraId="37423B33" w14:textId="77777777" w:rsidR="00583A78" w:rsidRPr="00583A78" w:rsidRDefault="00583A78" w:rsidP="00553BF4">
      <w:pPr>
        <w:rPr>
          <w:rFonts w:ascii="Garamond" w:hAnsi="Garamond" w:cstheme="minorHAnsi"/>
        </w:rPr>
      </w:pPr>
    </w:p>
    <w:p w14:paraId="12046E2E" w14:textId="7B423D9A" w:rsidR="00333718" w:rsidRDefault="00333718" w:rsidP="00583A78">
      <w:pPr>
        <w:ind w:left="720"/>
        <w:rPr>
          <w:rFonts w:ascii="Garamond" w:hAnsi="Garamond" w:cstheme="minorHAnsi"/>
        </w:rPr>
      </w:pPr>
      <w:r w:rsidRPr="00583A78">
        <w:rPr>
          <w:rFonts w:ascii="Garamond" w:hAnsi="Garamond" w:cstheme="minorHAnsi"/>
        </w:rPr>
        <w:t xml:space="preserve">This is a discussion-based class, so attendance in person is required without an excused absence.  I will be taking attendance each day, and if you miss more than 2 classes over the course without a reasonable excuse (illness, etc.), you will lose 10% of your preparation and participation grade for the course for each additional day missed.  That is 10% of </w:t>
      </w:r>
      <w:r w:rsidR="00FC0DD1" w:rsidRPr="00583A78">
        <w:rPr>
          <w:rFonts w:ascii="Garamond" w:hAnsi="Garamond" w:cstheme="minorHAnsi"/>
        </w:rPr>
        <w:t>5</w:t>
      </w:r>
      <w:r w:rsidRPr="00583A78">
        <w:rPr>
          <w:rFonts w:ascii="Garamond" w:hAnsi="Garamond" w:cstheme="minorHAnsi"/>
        </w:rPr>
        <w:t xml:space="preserve">0% or </w:t>
      </w:r>
      <w:r w:rsidR="00FC0DD1" w:rsidRPr="00583A78">
        <w:rPr>
          <w:rFonts w:ascii="Garamond" w:hAnsi="Garamond" w:cstheme="minorHAnsi"/>
          <w:b/>
          <w:bCs/>
        </w:rPr>
        <w:t>5</w:t>
      </w:r>
      <w:r w:rsidRPr="00583A78">
        <w:rPr>
          <w:rFonts w:ascii="Garamond" w:hAnsi="Garamond" w:cstheme="minorHAnsi"/>
          <w:b/>
          <w:bCs/>
        </w:rPr>
        <w:t>% for the final grade calculation for</w:t>
      </w:r>
      <w:r w:rsidRPr="00583A78">
        <w:rPr>
          <w:rFonts w:ascii="Garamond" w:hAnsi="Garamond" w:cstheme="minorHAnsi"/>
        </w:rPr>
        <w:t xml:space="preserve"> each unexcused absence after the first two.</w:t>
      </w:r>
    </w:p>
    <w:p w14:paraId="56768C37" w14:textId="77777777" w:rsidR="00235011" w:rsidRDefault="00235011" w:rsidP="00583A78">
      <w:pPr>
        <w:ind w:left="720"/>
        <w:rPr>
          <w:rFonts w:ascii="Garamond" w:hAnsi="Garamond" w:cstheme="minorHAnsi"/>
        </w:rPr>
      </w:pPr>
    </w:p>
    <w:p w14:paraId="73A08391" w14:textId="62A8E94E" w:rsidR="00235011" w:rsidRDefault="00235011" w:rsidP="00583A78">
      <w:pPr>
        <w:ind w:left="720"/>
        <w:rPr>
          <w:rFonts w:ascii="Garamond" w:hAnsi="Garamond" w:cstheme="minorHAnsi"/>
        </w:rPr>
      </w:pPr>
      <w:r>
        <w:rPr>
          <w:rFonts w:ascii="Garamond" w:hAnsi="Garamond" w:cstheme="minorHAnsi"/>
        </w:rPr>
        <w:t xml:space="preserve">You need to come to every class possible.  </w:t>
      </w:r>
    </w:p>
    <w:p w14:paraId="199B992B" w14:textId="77777777" w:rsidR="00DE737A" w:rsidRPr="00583A78" w:rsidRDefault="00DE737A" w:rsidP="00553BF4">
      <w:pPr>
        <w:rPr>
          <w:rFonts w:ascii="Garamond" w:hAnsi="Garamond" w:cstheme="minorHAnsi"/>
        </w:rPr>
      </w:pPr>
    </w:p>
    <w:p w14:paraId="3A1A88A8" w14:textId="77777777" w:rsidR="00583A78" w:rsidRDefault="00583A78" w:rsidP="00553BF4">
      <w:pPr>
        <w:rPr>
          <w:rFonts w:ascii="Garamond" w:hAnsi="Garamond" w:cstheme="minorHAnsi"/>
        </w:rPr>
      </w:pPr>
    </w:p>
    <w:p w14:paraId="6C832D27" w14:textId="615D058C" w:rsidR="00DE737A" w:rsidRPr="00583A78" w:rsidRDefault="00583A78" w:rsidP="00553BF4">
      <w:pPr>
        <w:rPr>
          <w:rFonts w:ascii="Garamond" w:hAnsi="Garamond" w:cstheme="minorHAnsi"/>
          <w:u w:val="single"/>
        </w:rPr>
      </w:pPr>
      <w:r w:rsidRPr="00583A78">
        <w:rPr>
          <w:rFonts w:ascii="Garamond" w:hAnsi="Garamond" w:cstheme="minorHAnsi"/>
          <w:u w:val="single"/>
        </w:rPr>
        <w:t>DISCUSSION</w:t>
      </w:r>
    </w:p>
    <w:p w14:paraId="476C14E9" w14:textId="77777777" w:rsidR="00DE737A" w:rsidRPr="00583A78" w:rsidRDefault="00DE737A" w:rsidP="00553BF4">
      <w:pPr>
        <w:rPr>
          <w:rFonts w:ascii="Garamond" w:hAnsi="Garamond" w:cstheme="minorHAnsi"/>
          <w:b/>
          <w:bCs/>
          <w:u w:val="single"/>
        </w:rPr>
      </w:pPr>
    </w:p>
    <w:p w14:paraId="670CEC1C" w14:textId="77777777" w:rsidR="00DE737A" w:rsidRPr="00583A78" w:rsidRDefault="00DE737A" w:rsidP="00583A78">
      <w:pPr>
        <w:ind w:left="720"/>
        <w:rPr>
          <w:rFonts w:ascii="Garamond" w:hAnsi="Garamond"/>
        </w:rPr>
      </w:pPr>
      <w:r w:rsidRPr="00583A78">
        <w:rPr>
          <w:rFonts w:ascii="Garamond" w:hAnsi="Garamond"/>
        </w:rPr>
        <w:t>Part of your grade for participation depends on your success in discussion. When you succeed, the whole class is better able to do well.  When you do badly in discussion, you make it hard for others.</w:t>
      </w:r>
    </w:p>
    <w:p w14:paraId="75CAD160" w14:textId="77777777" w:rsidR="00DE737A" w:rsidRPr="00583A78" w:rsidRDefault="00DE737A" w:rsidP="00583A78">
      <w:pPr>
        <w:ind w:left="720"/>
        <w:rPr>
          <w:rFonts w:ascii="Garamond" w:hAnsi="Garamond"/>
        </w:rPr>
      </w:pPr>
    </w:p>
    <w:p w14:paraId="00CF3C9A" w14:textId="77777777" w:rsidR="00DE737A" w:rsidRPr="00583A78" w:rsidRDefault="00DE737A" w:rsidP="00583A78">
      <w:pPr>
        <w:ind w:left="720"/>
        <w:rPr>
          <w:rFonts w:ascii="Garamond" w:hAnsi="Garamond"/>
        </w:rPr>
      </w:pPr>
      <w:r w:rsidRPr="00583A78">
        <w:rPr>
          <w:rFonts w:ascii="Garamond" w:hAnsi="Garamond"/>
        </w:rPr>
        <w:t>Ask yourself this:  In the most recent class discussion, did you learn anything from a fellow student?  If not, ask yourself what went wrong.</w:t>
      </w:r>
    </w:p>
    <w:p w14:paraId="0C273ED0" w14:textId="77777777" w:rsidR="00AE7FF7" w:rsidRDefault="00AE7FF7" w:rsidP="00DE737A">
      <w:pPr>
        <w:contextualSpacing/>
        <w:mirrorIndents/>
        <w:rPr>
          <w:rFonts w:ascii="Garamond" w:hAnsi="Garamond" w:cstheme="minorHAnsi"/>
        </w:rPr>
      </w:pPr>
    </w:p>
    <w:p w14:paraId="69AB68E3" w14:textId="77777777" w:rsidR="003B4F66" w:rsidRPr="00583A78" w:rsidRDefault="003B4F66" w:rsidP="00DE737A">
      <w:pPr>
        <w:contextualSpacing/>
        <w:mirrorIndents/>
        <w:rPr>
          <w:rFonts w:ascii="Garamond" w:hAnsi="Garamond" w:cstheme="minorHAnsi"/>
        </w:rPr>
      </w:pPr>
    </w:p>
    <w:p w14:paraId="2A2484E1" w14:textId="77777777" w:rsidR="00DE737A" w:rsidRPr="00583A78" w:rsidRDefault="00DE737A" w:rsidP="00DE737A">
      <w:pPr>
        <w:contextualSpacing/>
        <w:mirrorIndents/>
        <w:rPr>
          <w:rFonts w:ascii="Garamond" w:hAnsi="Garamond" w:cstheme="minorHAnsi"/>
          <w:bCs/>
          <w:u w:val="single"/>
        </w:rPr>
      </w:pPr>
      <w:r w:rsidRPr="00583A78">
        <w:rPr>
          <w:rFonts w:ascii="Garamond" w:hAnsi="Garamond" w:cstheme="minorHAnsi"/>
          <w:bCs/>
          <w:u w:val="single"/>
        </w:rPr>
        <w:t>BASICS:  Before Class Starts</w:t>
      </w:r>
    </w:p>
    <w:p w14:paraId="560A6CAA" w14:textId="77777777" w:rsidR="00DE737A" w:rsidRPr="00583A78" w:rsidRDefault="00DE737A" w:rsidP="00DE737A">
      <w:pPr>
        <w:contextualSpacing/>
        <w:mirrorIndents/>
        <w:rPr>
          <w:rFonts w:ascii="Garamond" w:hAnsi="Garamond" w:cstheme="minorHAnsi"/>
        </w:rPr>
      </w:pPr>
    </w:p>
    <w:p w14:paraId="68F78B70" w14:textId="315501D0" w:rsidR="00DE737A" w:rsidRPr="00583A78" w:rsidRDefault="00DE737A" w:rsidP="00583A78">
      <w:pPr>
        <w:ind w:left="720"/>
        <w:rPr>
          <w:rFonts w:ascii="Garamond" w:hAnsi="Garamond"/>
        </w:rPr>
      </w:pPr>
      <w:r w:rsidRPr="00583A78">
        <w:rPr>
          <w:rFonts w:ascii="Garamond" w:hAnsi="Garamond"/>
        </w:rPr>
        <w:t>Arrive in class on time, after reading the assignment</w:t>
      </w:r>
      <w:r w:rsidR="00FC0DD1" w:rsidRPr="00583A78">
        <w:rPr>
          <w:rFonts w:ascii="Garamond" w:hAnsi="Garamond"/>
        </w:rPr>
        <w:t xml:space="preserve"> or viewing the assigned video</w:t>
      </w:r>
      <w:r w:rsidRPr="00583A78">
        <w:rPr>
          <w:rFonts w:ascii="Garamond" w:hAnsi="Garamond"/>
        </w:rPr>
        <w:t>.</w:t>
      </w:r>
    </w:p>
    <w:p w14:paraId="1AA69DFD" w14:textId="77777777" w:rsidR="00F77CCB" w:rsidRPr="00583A78" w:rsidRDefault="00F77CCB" w:rsidP="00583A78">
      <w:pPr>
        <w:ind w:left="720"/>
        <w:rPr>
          <w:rFonts w:ascii="Garamond" w:hAnsi="Garamond"/>
        </w:rPr>
      </w:pPr>
    </w:p>
    <w:p w14:paraId="241EF977" w14:textId="782762BB" w:rsidR="00DE737A" w:rsidRPr="00583A78" w:rsidRDefault="00DE737A" w:rsidP="00583A78">
      <w:pPr>
        <w:ind w:left="720"/>
        <w:rPr>
          <w:rFonts w:ascii="Garamond" w:hAnsi="Garamond"/>
        </w:rPr>
      </w:pPr>
      <w:r w:rsidRPr="00583A78">
        <w:rPr>
          <w:rFonts w:ascii="Garamond" w:hAnsi="Garamond"/>
        </w:rPr>
        <w:t>Bring your boo</w:t>
      </w:r>
      <w:r w:rsidR="00F77CCB" w:rsidRPr="00583A78">
        <w:rPr>
          <w:rFonts w:ascii="Garamond" w:hAnsi="Garamond"/>
        </w:rPr>
        <w:t>k or computer so you can refer to the reference material</w:t>
      </w:r>
      <w:r w:rsidRPr="00583A78">
        <w:rPr>
          <w:rFonts w:ascii="Garamond" w:hAnsi="Garamond"/>
        </w:rPr>
        <w:t>.</w:t>
      </w:r>
    </w:p>
    <w:p w14:paraId="1494D277" w14:textId="77777777" w:rsidR="00F77CCB" w:rsidRPr="00583A78" w:rsidRDefault="00F77CCB" w:rsidP="00583A78">
      <w:pPr>
        <w:ind w:left="720"/>
        <w:rPr>
          <w:rFonts w:ascii="Garamond" w:hAnsi="Garamond"/>
        </w:rPr>
      </w:pPr>
    </w:p>
    <w:p w14:paraId="53552066" w14:textId="77777777" w:rsidR="00DE737A" w:rsidRPr="00583A78" w:rsidRDefault="00DE737A" w:rsidP="00583A78">
      <w:pPr>
        <w:ind w:left="720"/>
        <w:rPr>
          <w:rFonts w:ascii="Garamond" w:hAnsi="Garamond"/>
        </w:rPr>
      </w:pPr>
      <w:r w:rsidRPr="00583A78">
        <w:rPr>
          <w:rFonts w:ascii="Garamond" w:hAnsi="Garamond"/>
        </w:rPr>
        <w:t>Bring a question or two from the reading.</w:t>
      </w:r>
    </w:p>
    <w:p w14:paraId="623EDCF4" w14:textId="77777777" w:rsidR="007F6C3A" w:rsidRDefault="007F6C3A" w:rsidP="00DE737A">
      <w:pPr>
        <w:contextualSpacing/>
        <w:mirrorIndents/>
        <w:rPr>
          <w:rFonts w:ascii="Garamond" w:hAnsi="Garamond" w:cstheme="minorHAnsi"/>
        </w:rPr>
      </w:pPr>
    </w:p>
    <w:p w14:paraId="03D84328" w14:textId="77777777" w:rsidR="00001016" w:rsidRPr="00583A78" w:rsidRDefault="00001016" w:rsidP="00DE737A">
      <w:pPr>
        <w:contextualSpacing/>
        <w:mirrorIndents/>
        <w:rPr>
          <w:rFonts w:ascii="Garamond" w:hAnsi="Garamond" w:cstheme="minorHAnsi"/>
        </w:rPr>
      </w:pPr>
    </w:p>
    <w:p w14:paraId="4742E45D" w14:textId="77777777" w:rsidR="00DE737A" w:rsidRPr="00583A78" w:rsidRDefault="00DE737A" w:rsidP="00DE737A">
      <w:pPr>
        <w:contextualSpacing/>
        <w:mirrorIndents/>
        <w:rPr>
          <w:rFonts w:ascii="Garamond" w:hAnsi="Garamond" w:cstheme="minorHAnsi"/>
          <w:bCs/>
          <w:u w:val="single"/>
        </w:rPr>
      </w:pPr>
      <w:r w:rsidRPr="00583A78">
        <w:rPr>
          <w:rFonts w:ascii="Garamond" w:hAnsi="Garamond" w:cstheme="minorHAnsi"/>
          <w:bCs/>
          <w:u w:val="single"/>
        </w:rPr>
        <w:t>ADVANCED:  During Class</w:t>
      </w:r>
    </w:p>
    <w:p w14:paraId="6C3FA604" w14:textId="77777777" w:rsidR="00DE737A" w:rsidRPr="00583A78" w:rsidRDefault="00DE737A" w:rsidP="00DE737A">
      <w:pPr>
        <w:contextualSpacing/>
        <w:mirrorIndents/>
        <w:rPr>
          <w:rFonts w:ascii="Garamond" w:hAnsi="Garamond" w:cstheme="minorHAnsi"/>
          <w:b/>
        </w:rPr>
      </w:pPr>
    </w:p>
    <w:p w14:paraId="60D0C650" w14:textId="77777777" w:rsidR="00DE737A" w:rsidRPr="005962F4" w:rsidRDefault="00DE737A" w:rsidP="005962F4">
      <w:pPr>
        <w:ind w:left="720"/>
      </w:pPr>
      <w:r w:rsidRPr="005962F4">
        <w:t>A good discussion occurs when everyone has a chance to speak and to be heard by the others.</w:t>
      </w:r>
    </w:p>
    <w:p w14:paraId="5F9A6B6E" w14:textId="7FE574B0" w:rsidR="00DE737A" w:rsidRPr="00583A78" w:rsidRDefault="00DE737A" w:rsidP="00AD5BD9">
      <w:pPr>
        <w:pStyle w:val="ListParagraph"/>
        <w:numPr>
          <w:ilvl w:val="0"/>
          <w:numId w:val="7"/>
        </w:numPr>
        <w:ind w:left="1080"/>
        <w:rPr>
          <w:rFonts w:ascii="Garamond" w:hAnsi="Garamond"/>
        </w:rPr>
      </w:pPr>
      <w:r w:rsidRPr="00583A78">
        <w:rPr>
          <w:rFonts w:ascii="Garamond" w:hAnsi="Garamond"/>
        </w:rPr>
        <w:t>Listen to other students; let them have their say.</w:t>
      </w:r>
    </w:p>
    <w:p w14:paraId="389143E9" w14:textId="294FCB99" w:rsidR="00DE737A" w:rsidRPr="00583A78" w:rsidRDefault="00DE737A" w:rsidP="00AD5BD9">
      <w:pPr>
        <w:pStyle w:val="ListParagraph"/>
        <w:numPr>
          <w:ilvl w:val="0"/>
          <w:numId w:val="7"/>
        </w:numPr>
        <w:ind w:left="1080"/>
        <w:rPr>
          <w:rFonts w:ascii="Garamond" w:hAnsi="Garamond"/>
        </w:rPr>
      </w:pPr>
      <w:r w:rsidRPr="00583A78">
        <w:rPr>
          <w:rFonts w:ascii="Garamond" w:hAnsi="Garamond"/>
        </w:rPr>
        <w:t>Listen with your mouth closed.</w:t>
      </w:r>
    </w:p>
    <w:p w14:paraId="38EAEC26" w14:textId="7AFD5019" w:rsidR="00DE737A" w:rsidRPr="00583A78" w:rsidRDefault="00DE737A" w:rsidP="00AD5BD9">
      <w:pPr>
        <w:pStyle w:val="ListParagraph"/>
        <w:numPr>
          <w:ilvl w:val="0"/>
          <w:numId w:val="7"/>
        </w:numPr>
        <w:ind w:left="1080"/>
        <w:rPr>
          <w:rFonts w:ascii="Garamond" w:hAnsi="Garamond"/>
        </w:rPr>
      </w:pPr>
      <w:r w:rsidRPr="00583A78">
        <w:rPr>
          <w:rFonts w:ascii="Garamond" w:hAnsi="Garamond"/>
        </w:rPr>
        <w:t xml:space="preserve">When you speak, speak to what the latest speaker has said.  </w:t>
      </w:r>
    </w:p>
    <w:p w14:paraId="666CD406" w14:textId="05797A53" w:rsidR="00DE737A" w:rsidRPr="00583A78" w:rsidRDefault="00DE737A" w:rsidP="00AD5BD9">
      <w:pPr>
        <w:pStyle w:val="ListParagraph"/>
        <w:numPr>
          <w:ilvl w:val="0"/>
          <w:numId w:val="7"/>
        </w:numPr>
        <w:ind w:left="1080"/>
        <w:rPr>
          <w:rFonts w:ascii="Garamond" w:hAnsi="Garamond"/>
        </w:rPr>
      </w:pPr>
      <w:r w:rsidRPr="00583A78">
        <w:rPr>
          <w:rFonts w:ascii="Garamond" w:hAnsi="Garamond"/>
        </w:rPr>
        <w:t>Speak to the class, not to your instructor.</w:t>
      </w:r>
    </w:p>
    <w:p w14:paraId="6E56CDE0" w14:textId="75AD794A" w:rsidR="00DE737A" w:rsidRPr="00583A78" w:rsidRDefault="00DE737A" w:rsidP="00AD5BD9">
      <w:pPr>
        <w:pStyle w:val="ListParagraph"/>
        <w:numPr>
          <w:ilvl w:val="0"/>
          <w:numId w:val="7"/>
        </w:numPr>
        <w:ind w:left="1080"/>
        <w:rPr>
          <w:rFonts w:ascii="Garamond" w:hAnsi="Garamond"/>
        </w:rPr>
      </w:pPr>
      <w:r w:rsidRPr="00583A78">
        <w:rPr>
          <w:rFonts w:ascii="Garamond" w:hAnsi="Garamond"/>
        </w:rPr>
        <w:t>Feel free to disagree with what a classmate has said.</w:t>
      </w:r>
    </w:p>
    <w:p w14:paraId="0DE8AEF7" w14:textId="46854B67" w:rsidR="00DE737A" w:rsidRPr="00583A78" w:rsidRDefault="00DE737A" w:rsidP="00AD5BD9">
      <w:pPr>
        <w:pStyle w:val="ListParagraph"/>
        <w:numPr>
          <w:ilvl w:val="0"/>
          <w:numId w:val="7"/>
        </w:numPr>
        <w:ind w:left="1080"/>
        <w:rPr>
          <w:rFonts w:ascii="Garamond" w:hAnsi="Garamond"/>
        </w:rPr>
      </w:pPr>
      <w:r w:rsidRPr="00583A78">
        <w:rPr>
          <w:rFonts w:ascii="Garamond" w:hAnsi="Garamond"/>
        </w:rPr>
        <w:t>Do not be shy about expressing your views.</w:t>
      </w:r>
    </w:p>
    <w:p w14:paraId="656BE54B" w14:textId="60B75DA7" w:rsidR="00DE737A" w:rsidRPr="00583A78" w:rsidRDefault="00DE737A" w:rsidP="00AD5BD9">
      <w:pPr>
        <w:pStyle w:val="ListParagraph"/>
        <w:numPr>
          <w:ilvl w:val="0"/>
          <w:numId w:val="7"/>
        </w:numPr>
        <w:ind w:left="1080"/>
        <w:rPr>
          <w:rFonts w:ascii="Garamond" w:hAnsi="Garamond"/>
        </w:rPr>
      </w:pPr>
      <w:r w:rsidRPr="00583A78">
        <w:rPr>
          <w:rFonts w:ascii="Garamond" w:hAnsi="Garamond"/>
        </w:rPr>
        <w:t>Do not take up more than your share of class time—even if you know you are the smartest person in the class.</w:t>
      </w:r>
    </w:p>
    <w:p w14:paraId="77484F5A" w14:textId="77777777" w:rsidR="00DE737A" w:rsidRPr="00583A78" w:rsidRDefault="00DE737A" w:rsidP="00AD5BD9">
      <w:pPr>
        <w:pStyle w:val="ListParagraph"/>
        <w:numPr>
          <w:ilvl w:val="0"/>
          <w:numId w:val="7"/>
        </w:numPr>
        <w:ind w:left="1080"/>
        <w:rPr>
          <w:rFonts w:ascii="Garamond" w:hAnsi="Garamond"/>
        </w:rPr>
      </w:pPr>
      <w:r w:rsidRPr="00583A78">
        <w:rPr>
          <w:rFonts w:ascii="Garamond" w:hAnsi="Garamond"/>
        </w:rPr>
        <w:t>Be prepared to back up your views by citing a piece of the text, or by giving a reason.</w:t>
      </w:r>
    </w:p>
    <w:p w14:paraId="2C19191F" w14:textId="77777777" w:rsidR="00DE737A" w:rsidRPr="00583A78" w:rsidRDefault="00DE737A" w:rsidP="00DE737A">
      <w:pPr>
        <w:contextualSpacing/>
        <w:mirrorIndents/>
        <w:rPr>
          <w:rFonts w:ascii="Garamond" w:hAnsi="Garamond" w:cstheme="minorHAnsi"/>
        </w:rPr>
      </w:pPr>
    </w:p>
    <w:p w14:paraId="0AD5386F" w14:textId="77777777" w:rsidR="00583A78" w:rsidRPr="00583A78" w:rsidRDefault="00583A78" w:rsidP="00DE737A">
      <w:pPr>
        <w:contextualSpacing/>
        <w:mirrorIndents/>
        <w:rPr>
          <w:rFonts w:ascii="Garamond" w:hAnsi="Garamond" w:cstheme="minorHAnsi"/>
        </w:rPr>
      </w:pPr>
    </w:p>
    <w:p w14:paraId="59E5839E" w14:textId="77777777" w:rsidR="00DE737A" w:rsidRDefault="00DE737A" w:rsidP="00DE737A">
      <w:pPr>
        <w:contextualSpacing/>
        <w:mirrorIndents/>
        <w:rPr>
          <w:rFonts w:ascii="Garamond" w:hAnsi="Garamond" w:cstheme="minorHAnsi"/>
          <w:bCs/>
          <w:u w:val="single"/>
        </w:rPr>
      </w:pPr>
      <w:r w:rsidRPr="00583A78">
        <w:rPr>
          <w:rFonts w:ascii="Garamond" w:hAnsi="Garamond" w:cstheme="minorHAnsi"/>
          <w:bCs/>
          <w:u w:val="single"/>
        </w:rPr>
        <w:t xml:space="preserve">BEASTS:  </w:t>
      </w:r>
      <w:r w:rsidRPr="005962F4">
        <w:rPr>
          <w:rFonts w:ascii="Garamond" w:hAnsi="Garamond" w:cstheme="minorHAnsi"/>
          <w:bCs/>
          <w:u w:val="single"/>
        </w:rPr>
        <w:t>Don’t Be One of Them</w:t>
      </w:r>
    </w:p>
    <w:p w14:paraId="3462DEAB" w14:textId="77777777" w:rsidR="005962F4" w:rsidRPr="005962F4" w:rsidRDefault="005962F4" w:rsidP="00DE737A">
      <w:pPr>
        <w:contextualSpacing/>
        <w:mirrorIndents/>
        <w:rPr>
          <w:rFonts w:ascii="Garamond" w:hAnsi="Garamond" w:cstheme="minorHAnsi"/>
          <w:bCs/>
          <w:u w:val="single"/>
        </w:rPr>
      </w:pPr>
    </w:p>
    <w:p w14:paraId="6736837F" w14:textId="24EFD3B0" w:rsidR="00DE737A" w:rsidRPr="005962F4" w:rsidRDefault="00DE737A" w:rsidP="005962F4">
      <w:pPr>
        <w:pStyle w:val="ListParagraph"/>
        <w:numPr>
          <w:ilvl w:val="0"/>
          <w:numId w:val="13"/>
        </w:numPr>
        <w:ind w:left="1080"/>
        <w:rPr>
          <w:rFonts w:ascii="Garamond" w:hAnsi="Garamond"/>
        </w:rPr>
      </w:pPr>
      <w:r w:rsidRPr="005962F4">
        <w:rPr>
          <w:rFonts w:ascii="Garamond" w:hAnsi="Garamond"/>
        </w:rPr>
        <w:t>The sleepy Sloth cannot stay awake.  He did not plan enough time for sleep last night.</w:t>
      </w:r>
    </w:p>
    <w:p w14:paraId="3B73A9A9" w14:textId="0C18F448" w:rsidR="00DE737A" w:rsidRPr="005962F4" w:rsidRDefault="00DE737A" w:rsidP="005962F4">
      <w:pPr>
        <w:pStyle w:val="ListParagraph"/>
        <w:numPr>
          <w:ilvl w:val="0"/>
          <w:numId w:val="13"/>
        </w:numPr>
        <w:ind w:left="1080"/>
        <w:rPr>
          <w:rFonts w:ascii="Garamond" w:hAnsi="Garamond"/>
        </w:rPr>
      </w:pPr>
      <w:r w:rsidRPr="005962F4">
        <w:rPr>
          <w:rFonts w:ascii="Garamond" w:hAnsi="Garamond"/>
        </w:rPr>
        <w:t>The bullying Buffalo has all the answers and makes sure that no one else has a chance at a question.  She interrupts a lot.</w:t>
      </w:r>
    </w:p>
    <w:p w14:paraId="4800BE75" w14:textId="17F74744" w:rsidR="00DE737A" w:rsidRPr="005962F4" w:rsidRDefault="00DE737A" w:rsidP="005962F4">
      <w:pPr>
        <w:pStyle w:val="ListParagraph"/>
        <w:numPr>
          <w:ilvl w:val="0"/>
          <w:numId w:val="13"/>
        </w:numPr>
        <w:ind w:left="1080"/>
        <w:rPr>
          <w:rFonts w:ascii="Garamond" w:hAnsi="Garamond"/>
        </w:rPr>
      </w:pPr>
      <w:r w:rsidRPr="005962F4">
        <w:rPr>
          <w:rFonts w:ascii="Garamond" w:hAnsi="Garamond"/>
        </w:rPr>
        <w:t>The miserly Mink hoards his wisdom and will not share it with anyone.  He knows he is the smartest person in the room, and so he has nothing to say to the others.</w:t>
      </w:r>
    </w:p>
    <w:p w14:paraId="5F975D40" w14:textId="77777777" w:rsidR="00DE737A" w:rsidRPr="005962F4" w:rsidRDefault="00DE737A" w:rsidP="005962F4">
      <w:pPr>
        <w:pStyle w:val="ListParagraph"/>
        <w:numPr>
          <w:ilvl w:val="0"/>
          <w:numId w:val="13"/>
        </w:numPr>
        <w:ind w:left="1080"/>
        <w:rPr>
          <w:rFonts w:ascii="Garamond" w:hAnsi="Garamond"/>
        </w:rPr>
      </w:pPr>
      <w:r w:rsidRPr="005962F4">
        <w:rPr>
          <w:rFonts w:ascii="Garamond" w:hAnsi="Garamond"/>
        </w:rPr>
        <w:t>The agreeable Aardvark never differs with anyone over anything.  If she disagreed with someone, she feels she would have to be unpleasant.  Besides, she would have to give reasons for disagreeing, and that is hard work.</w:t>
      </w:r>
    </w:p>
    <w:p w14:paraId="4CE15CC8" w14:textId="77777777" w:rsidR="00DE737A" w:rsidRPr="00583A78" w:rsidRDefault="00DE737A" w:rsidP="00DE737A">
      <w:pPr>
        <w:contextualSpacing/>
        <w:mirrorIndents/>
        <w:rPr>
          <w:rFonts w:ascii="Garamond" w:hAnsi="Garamond" w:cstheme="minorHAnsi"/>
        </w:rPr>
      </w:pPr>
    </w:p>
    <w:p w14:paraId="52EF0358" w14:textId="77777777" w:rsidR="00A73502" w:rsidRPr="00583A78" w:rsidRDefault="00A73502" w:rsidP="00DE737A">
      <w:pPr>
        <w:contextualSpacing/>
        <w:mirrorIndents/>
        <w:rPr>
          <w:rFonts w:ascii="Garamond" w:hAnsi="Garamond" w:cstheme="minorHAnsi"/>
        </w:rPr>
      </w:pPr>
    </w:p>
    <w:p w14:paraId="7CB13A25" w14:textId="77777777" w:rsidR="00DE737A" w:rsidRPr="005962F4" w:rsidRDefault="00DE737A" w:rsidP="00DE737A">
      <w:pPr>
        <w:contextualSpacing/>
        <w:mirrorIndents/>
        <w:rPr>
          <w:rFonts w:ascii="Garamond" w:hAnsi="Garamond" w:cstheme="minorHAnsi"/>
          <w:bCs/>
          <w:u w:val="single"/>
        </w:rPr>
      </w:pPr>
      <w:r w:rsidRPr="005962F4">
        <w:rPr>
          <w:rFonts w:ascii="Garamond" w:hAnsi="Garamond" w:cstheme="minorHAnsi"/>
          <w:bCs/>
          <w:u w:val="single"/>
        </w:rPr>
        <w:t>THE ONE RULE: Respect</w:t>
      </w:r>
    </w:p>
    <w:p w14:paraId="08650A06" w14:textId="77777777" w:rsidR="00583A78" w:rsidRPr="005962F4" w:rsidRDefault="00583A78" w:rsidP="00DE737A">
      <w:pPr>
        <w:contextualSpacing/>
        <w:mirrorIndents/>
        <w:rPr>
          <w:rFonts w:ascii="Garamond" w:hAnsi="Garamond" w:cstheme="minorHAnsi"/>
          <w:bCs/>
          <w:u w:val="single"/>
        </w:rPr>
      </w:pPr>
    </w:p>
    <w:p w14:paraId="37EF63EE" w14:textId="77777777" w:rsidR="00DE737A" w:rsidRPr="005962F4" w:rsidRDefault="00DE737A" w:rsidP="005962F4">
      <w:pPr>
        <w:ind w:left="720"/>
        <w:rPr>
          <w:rFonts w:ascii="Garamond" w:hAnsi="Garamond"/>
        </w:rPr>
      </w:pPr>
      <w:r w:rsidRPr="005962F4">
        <w:rPr>
          <w:rFonts w:ascii="Garamond" w:hAnsi="Garamond"/>
        </w:rPr>
        <w:t>Treat everyone in the class with respect.  An ideal discussion group is a circle of respect, united by the goal of gaining understanding through sharing of ideas.</w:t>
      </w:r>
    </w:p>
    <w:p w14:paraId="341CA1FB" w14:textId="77777777" w:rsidR="00DE737A" w:rsidRPr="005962F4" w:rsidRDefault="00DE737A" w:rsidP="005962F4">
      <w:pPr>
        <w:pStyle w:val="ListParagraph"/>
        <w:numPr>
          <w:ilvl w:val="0"/>
          <w:numId w:val="14"/>
        </w:numPr>
        <w:ind w:left="1080"/>
        <w:rPr>
          <w:rFonts w:ascii="Garamond" w:hAnsi="Garamond"/>
        </w:rPr>
      </w:pPr>
      <w:r w:rsidRPr="005962F4">
        <w:rPr>
          <w:rFonts w:ascii="Garamond" w:hAnsi="Garamond"/>
        </w:rPr>
        <w:t>In a circle of respect:</w:t>
      </w:r>
    </w:p>
    <w:p w14:paraId="49FCBB2D" w14:textId="05A301DD" w:rsidR="00DE737A" w:rsidRPr="005962F4" w:rsidRDefault="00DE737A" w:rsidP="005962F4">
      <w:pPr>
        <w:pStyle w:val="ListParagraph"/>
        <w:numPr>
          <w:ilvl w:val="0"/>
          <w:numId w:val="14"/>
        </w:numPr>
        <w:ind w:left="1080"/>
        <w:rPr>
          <w:rFonts w:ascii="Garamond" w:hAnsi="Garamond"/>
        </w:rPr>
      </w:pPr>
      <w:r w:rsidRPr="005962F4">
        <w:rPr>
          <w:rFonts w:ascii="Garamond" w:hAnsi="Garamond"/>
        </w:rPr>
        <w:t>People pay attention.</w:t>
      </w:r>
    </w:p>
    <w:p w14:paraId="0A4EC47C" w14:textId="065DA55A" w:rsidR="00DE737A" w:rsidRPr="005962F4" w:rsidRDefault="00DE737A" w:rsidP="005962F4">
      <w:pPr>
        <w:pStyle w:val="ListParagraph"/>
        <w:numPr>
          <w:ilvl w:val="0"/>
          <w:numId w:val="14"/>
        </w:numPr>
        <w:ind w:left="1080"/>
        <w:rPr>
          <w:rFonts w:ascii="Garamond" w:hAnsi="Garamond"/>
        </w:rPr>
      </w:pPr>
      <w:r w:rsidRPr="005962F4">
        <w:rPr>
          <w:rFonts w:ascii="Garamond" w:hAnsi="Garamond"/>
        </w:rPr>
        <w:t>They listen to each other.</w:t>
      </w:r>
    </w:p>
    <w:p w14:paraId="18070C55" w14:textId="15283113" w:rsidR="00DE737A" w:rsidRPr="005962F4" w:rsidRDefault="00DE737A" w:rsidP="005962F4">
      <w:pPr>
        <w:pStyle w:val="ListParagraph"/>
        <w:numPr>
          <w:ilvl w:val="0"/>
          <w:numId w:val="14"/>
        </w:numPr>
        <w:ind w:left="1080"/>
        <w:rPr>
          <w:rFonts w:ascii="Garamond" w:hAnsi="Garamond"/>
        </w:rPr>
      </w:pPr>
      <w:r w:rsidRPr="005962F4">
        <w:rPr>
          <w:rFonts w:ascii="Garamond" w:hAnsi="Garamond"/>
        </w:rPr>
        <w:t>They speak up.</w:t>
      </w:r>
    </w:p>
    <w:p w14:paraId="765F3894" w14:textId="28101948" w:rsidR="00DE737A" w:rsidRDefault="00DE737A" w:rsidP="00AE7FF7">
      <w:pPr>
        <w:pStyle w:val="ListParagraph"/>
        <w:numPr>
          <w:ilvl w:val="0"/>
          <w:numId w:val="14"/>
        </w:numPr>
        <w:ind w:left="1080"/>
        <w:rPr>
          <w:rFonts w:ascii="Garamond" w:hAnsi="Garamond"/>
        </w:rPr>
      </w:pPr>
      <w:r w:rsidRPr="005962F4">
        <w:rPr>
          <w:rFonts w:ascii="Garamond" w:hAnsi="Garamond"/>
        </w:rPr>
        <w:t>They give honest opinions and disagree where necessary.</w:t>
      </w:r>
    </w:p>
    <w:p w14:paraId="235CF71E" w14:textId="77777777" w:rsidR="00ED4CC5" w:rsidRDefault="00ED4CC5" w:rsidP="00ED4CC5">
      <w:pPr>
        <w:rPr>
          <w:rFonts w:ascii="Garamond" w:hAnsi="Garamond"/>
        </w:rPr>
      </w:pPr>
    </w:p>
    <w:p w14:paraId="108B8DAE" w14:textId="77777777" w:rsidR="00ED4CC5" w:rsidRPr="00ED4CC5" w:rsidRDefault="00ED4CC5" w:rsidP="00ED4CC5">
      <w:pPr>
        <w:rPr>
          <w:rFonts w:ascii="Garamond" w:hAnsi="Garamond"/>
        </w:rPr>
      </w:pPr>
    </w:p>
    <w:p w14:paraId="3E0A7B8E" w14:textId="16433167" w:rsidR="00DE737A" w:rsidRPr="00583A78" w:rsidRDefault="00E0794B" w:rsidP="00E0794B">
      <w:pPr>
        <w:contextualSpacing/>
        <w:mirrorIndents/>
        <w:rPr>
          <w:rFonts w:ascii="Garamond" w:hAnsi="Garamond" w:cstheme="minorHAnsi"/>
          <w:bCs/>
          <w:u w:val="single"/>
        </w:rPr>
      </w:pPr>
      <w:r w:rsidRPr="00583A78">
        <w:rPr>
          <w:rFonts w:ascii="Garamond" w:hAnsi="Garamond" w:cstheme="minorHAnsi"/>
          <w:bCs/>
          <w:u w:val="single"/>
        </w:rPr>
        <w:t xml:space="preserve">PARTICIPATION </w:t>
      </w:r>
      <w:r w:rsidR="00DE737A" w:rsidRPr="00583A78">
        <w:rPr>
          <w:rFonts w:ascii="Garamond" w:hAnsi="Garamond" w:cstheme="minorHAnsi"/>
          <w:bCs/>
          <w:u w:val="single"/>
        </w:rPr>
        <w:t>GRADING</w:t>
      </w:r>
    </w:p>
    <w:p w14:paraId="3332BEBE" w14:textId="77777777" w:rsidR="00DE737A" w:rsidRPr="00583A78" w:rsidRDefault="00DE737A" w:rsidP="00DE737A">
      <w:pPr>
        <w:contextualSpacing/>
        <w:mirrorIndents/>
        <w:rPr>
          <w:rFonts w:ascii="Garamond" w:hAnsi="Garamond" w:cstheme="minorHAnsi"/>
        </w:rPr>
      </w:pPr>
    </w:p>
    <w:p w14:paraId="3CCC55CA" w14:textId="6624CB58" w:rsidR="00DE737A" w:rsidRPr="00583A78" w:rsidRDefault="00DE737A" w:rsidP="005962F4">
      <w:pPr>
        <w:ind w:left="720"/>
        <w:rPr>
          <w:rFonts w:ascii="Garamond" w:hAnsi="Garamond" w:cstheme="minorHAnsi"/>
        </w:rPr>
      </w:pPr>
      <w:r w:rsidRPr="00583A78">
        <w:rPr>
          <w:rFonts w:ascii="Garamond" w:hAnsi="Garamond" w:cstheme="minorHAnsi"/>
        </w:rPr>
        <w:t xml:space="preserve">Participation counts for </w:t>
      </w:r>
      <w:r w:rsidR="00397678" w:rsidRPr="00583A78">
        <w:rPr>
          <w:rFonts w:ascii="Garamond" w:hAnsi="Garamond" w:cstheme="minorHAnsi"/>
        </w:rPr>
        <w:t>3</w:t>
      </w:r>
      <w:r w:rsidRPr="00583A78">
        <w:rPr>
          <w:rFonts w:ascii="Garamond" w:hAnsi="Garamond" w:cstheme="minorHAnsi"/>
        </w:rPr>
        <w:t xml:space="preserve">0 points in the final score, but you can </w:t>
      </w:r>
      <w:proofErr w:type="gramStart"/>
      <w:r w:rsidRPr="00583A78">
        <w:rPr>
          <w:rFonts w:ascii="Garamond" w:hAnsi="Garamond" w:cstheme="minorHAnsi"/>
        </w:rPr>
        <w:t>actually earn</w:t>
      </w:r>
      <w:proofErr w:type="gramEnd"/>
      <w:r w:rsidRPr="00583A78">
        <w:rPr>
          <w:rFonts w:ascii="Garamond" w:hAnsi="Garamond" w:cstheme="minorHAnsi"/>
        </w:rPr>
        <w:t xml:space="preserve"> bonus points.</w:t>
      </w:r>
    </w:p>
    <w:p w14:paraId="06040D43" w14:textId="77777777" w:rsidR="00DE737A" w:rsidRPr="00583A78" w:rsidRDefault="00DE737A" w:rsidP="00583A78">
      <w:pPr>
        <w:ind w:left="810"/>
        <w:contextualSpacing/>
        <w:mirrorIndents/>
        <w:rPr>
          <w:rFonts w:ascii="Garamond" w:hAnsi="Garamond" w:cstheme="minorHAnsi"/>
        </w:rPr>
      </w:pPr>
    </w:p>
    <w:p w14:paraId="29EC96C1" w14:textId="59B67C9C" w:rsidR="00397678" w:rsidRPr="00583A78" w:rsidRDefault="00DE737A" w:rsidP="00583A78">
      <w:pPr>
        <w:ind w:left="720"/>
        <w:rPr>
          <w:rFonts w:ascii="Garamond" w:hAnsi="Garamond"/>
        </w:rPr>
      </w:pPr>
      <w:r w:rsidRPr="00583A78">
        <w:rPr>
          <w:rFonts w:ascii="Garamond" w:hAnsi="Garamond"/>
        </w:rPr>
        <w:t>Here’s how it works:  If you speak up in discussion, you get a check mark.  If you support what you say from the</w:t>
      </w:r>
      <w:r w:rsidR="00FC0DD1" w:rsidRPr="00583A78">
        <w:rPr>
          <w:rFonts w:ascii="Garamond" w:hAnsi="Garamond"/>
        </w:rPr>
        <w:t xml:space="preserve"> assigned</w:t>
      </w:r>
      <w:r w:rsidRPr="00583A78">
        <w:rPr>
          <w:rFonts w:ascii="Garamond" w:hAnsi="Garamond"/>
        </w:rPr>
        <w:t xml:space="preserve"> text</w:t>
      </w:r>
      <w:r w:rsidR="00FC0DD1" w:rsidRPr="00583A78">
        <w:rPr>
          <w:rFonts w:ascii="Garamond" w:hAnsi="Garamond"/>
        </w:rPr>
        <w:t xml:space="preserve"> or video</w:t>
      </w:r>
      <w:r w:rsidRPr="00583A78">
        <w:rPr>
          <w:rFonts w:ascii="Garamond" w:hAnsi="Garamond"/>
        </w:rPr>
        <w:t xml:space="preserve"> (page number) or by a clear argument, you get a second check.  If you help bring another student’s ideas out, you get a third check.  </w:t>
      </w:r>
      <w:r w:rsidR="00397678" w:rsidRPr="00583A78">
        <w:rPr>
          <w:rFonts w:ascii="Garamond" w:hAnsi="Garamond"/>
        </w:rPr>
        <w:t>Each check counts for</w:t>
      </w:r>
      <w:r w:rsidRPr="00583A78">
        <w:rPr>
          <w:rFonts w:ascii="Garamond" w:hAnsi="Garamond"/>
        </w:rPr>
        <w:t xml:space="preserve"> </w:t>
      </w:r>
      <w:r w:rsidR="00397678" w:rsidRPr="00583A78">
        <w:rPr>
          <w:rFonts w:ascii="Garamond" w:hAnsi="Garamond"/>
        </w:rPr>
        <w:t>one-half</w:t>
      </w:r>
      <w:r w:rsidRPr="00583A78">
        <w:rPr>
          <w:rFonts w:ascii="Garamond" w:hAnsi="Garamond"/>
        </w:rPr>
        <w:t xml:space="preserve"> point.  </w:t>
      </w:r>
    </w:p>
    <w:p w14:paraId="28C03FFC" w14:textId="77777777" w:rsidR="00397678" w:rsidRPr="00583A78" w:rsidRDefault="00397678" w:rsidP="00583A78">
      <w:pPr>
        <w:ind w:left="720"/>
        <w:rPr>
          <w:rFonts w:ascii="Garamond" w:hAnsi="Garamond"/>
        </w:rPr>
      </w:pPr>
    </w:p>
    <w:p w14:paraId="647D85E0" w14:textId="19205A11" w:rsidR="00DE737A" w:rsidRPr="00583A78" w:rsidRDefault="00DE737A" w:rsidP="00583A78">
      <w:pPr>
        <w:ind w:left="720"/>
        <w:rPr>
          <w:rFonts w:ascii="Garamond" w:hAnsi="Garamond"/>
        </w:rPr>
      </w:pPr>
      <w:r w:rsidRPr="00583A78">
        <w:rPr>
          <w:rFonts w:ascii="Garamond" w:hAnsi="Garamond"/>
        </w:rPr>
        <w:t xml:space="preserve">A little math will show that you can earn bonus points. </w:t>
      </w:r>
      <w:r w:rsidR="00397678" w:rsidRPr="00583A78">
        <w:rPr>
          <w:rFonts w:ascii="Garamond" w:hAnsi="Garamond"/>
        </w:rPr>
        <w:t>T</w:t>
      </w:r>
      <w:r w:rsidR="00E00A9B" w:rsidRPr="00583A78">
        <w:rPr>
          <w:rFonts w:ascii="Garamond" w:hAnsi="Garamond"/>
        </w:rPr>
        <w:t>wenty-eight</w:t>
      </w:r>
      <w:r w:rsidR="00397678" w:rsidRPr="00583A78">
        <w:rPr>
          <w:rFonts w:ascii="Garamond" w:hAnsi="Garamond"/>
        </w:rPr>
        <w:t xml:space="preserve"> classes will be graded for discussion: </w:t>
      </w:r>
      <w:r w:rsidR="000022F5" w:rsidRPr="00583A78">
        <w:rPr>
          <w:rFonts w:ascii="Garamond" w:hAnsi="Garamond"/>
        </w:rPr>
        <w:t>28</w:t>
      </w:r>
      <w:r w:rsidR="00397678" w:rsidRPr="00583A78">
        <w:rPr>
          <w:rFonts w:ascii="Garamond" w:hAnsi="Garamond"/>
        </w:rPr>
        <w:t xml:space="preserve"> x 1.5 = 4</w:t>
      </w:r>
      <w:r w:rsidR="000022F5" w:rsidRPr="00583A78">
        <w:rPr>
          <w:rFonts w:ascii="Garamond" w:hAnsi="Garamond"/>
        </w:rPr>
        <w:t>2</w:t>
      </w:r>
      <w:r w:rsidR="00397678" w:rsidRPr="00583A78">
        <w:rPr>
          <w:rFonts w:ascii="Garamond" w:hAnsi="Garamond"/>
        </w:rPr>
        <w:t>.  But it won't be easy to earn bonus points!</w:t>
      </w:r>
    </w:p>
    <w:p w14:paraId="6C3FA495" w14:textId="77777777" w:rsidR="00E51046" w:rsidRPr="00583A78" w:rsidRDefault="00E51046" w:rsidP="00DE737A">
      <w:pPr>
        <w:contextualSpacing/>
        <w:mirrorIndents/>
        <w:rPr>
          <w:rFonts w:ascii="Garamond" w:hAnsi="Garamond" w:cstheme="minorHAnsi"/>
        </w:rPr>
      </w:pPr>
    </w:p>
    <w:p w14:paraId="21DBD1DA" w14:textId="77777777" w:rsidR="00583A78" w:rsidRPr="00583A78" w:rsidRDefault="00583A78" w:rsidP="00DE737A">
      <w:pPr>
        <w:contextualSpacing/>
        <w:mirrorIndents/>
        <w:rPr>
          <w:rFonts w:ascii="Garamond" w:hAnsi="Garamond" w:cstheme="minorHAnsi"/>
        </w:rPr>
      </w:pPr>
    </w:p>
    <w:p w14:paraId="34508B62" w14:textId="4E66B1D5" w:rsidR="00583A78" w:rsidRPr="00583A78" w:rsidRDefault="00583A78" w:rsidP="00DE737A">
      <w:pPr>
        <w:contextualSpacing/>
        <w:mirrorIndents/>
        <w:rPr>
          <w:rFonts w:ascii="Garamond" w:hAnsi="Garamond" w:cstheme="minorHAnsi"/>
        </w:rPr>
      </w:pPr>
      <w:r w:rsidRPr="00583A78">
        <w:rPr>
          <w:rFonts w:ascii="Garamond" w:hAnsi="Garamond" w:cstheme="minorHAnsi"/>
          <w:u w:val="single"/>
        </w:rPr>
        <w:t>PREPARATION</w:t>
      </w:r>
      <w:r w:rsidR="00E51046" w:rsidRPr="00583A78">
        <w:rPr>
          <w:rFonts w:ascii="Garamond" w:hAnsi="Garamond" w:cstheme="minorHAnsi"/>
        </w:rPr>
        <w:t xml:space="preserve">.  </w:t>
      </w:r>
    </w:p>
    <w:p w14:paraId="468AA8AB" w14:textId="77777777" w:rsidR="00583A78" w:rsidRPr="00583A78" w:rsidRDefault="00583A78" w:rsidP="00DE737A">
      <w:pPr>
        <w:contextualSpacing/>
        <w:mirrorIndents/>
        <w:rPr>
          <w:rFonts w:ascii="Garamond" w:hAnsi="Garamond" w:cstheme="minorHAnsi"/>
        </w:rPr>
      </w:pPr>
    </w:p>
    <w:p w14:paraId="091CF187" w14:textId="10FFF5F0" w:rsidR="00E51046" w:rsidRPr="00583A78" w:rsidRDefault="00397678" w:rsidP="00583A78">
      <w:pPr>
        <w:ind w:left="720"/>
        <w:rPr>
          <w:rFonts w:ascii="Garamond" w:hAnsi="Garamond"/>
        </w:rPr>
      </w:pPr>
      <w:r w:rsidRPr="00583A78">
        <w:rPr>
          <w:rFonts w:ascii="Garamond" w:hAnsi="Garamond"/>
        </w:rPr>
        <w:t xml:space="preserve">If the instructors doubt that you </w:t>
      </w:r>
      <w:r w:rsidR="000022F5" w:rsidRPr="00583A78">
        <w:rPr>
          <w:rFonts w:ascii="Garamond" w:hAnsi="Garamond"/>
        </w:rPr>
        <w:t>h</w:t>
      </w:r>
      <w:r w:rsidRPr="00583A78">
        <w:rPr>
          <w:rFonts w:ascii="Garamond" w:hAnsi="Garamond"/>
        </w:rPr>
        <w:t>ave done the reading they may give informal quizzes. For any day in which you are found not to be prepared, you will lose two points. This could lead to a major deficit, to balance the bonus from discussion.</w:t>
      </w:r>
    </w:p>
    <w:p w14:paraId="5DD2477A" w14:textId="77777777" w:rsidR="00DE737A" w:rsidRPr="00583A78" w:rsidRDefault="00DE737A" w:rsidP="00553BF4">
      <w:pPr>
        <w:rPr>
          <w:rFonts w:ascii="Garamond" w:hAnsi="Garamond" w:cstheme="minorHAnsi"/>
          <w:b/>
          <w:bCs/>
          <w:u w:val="single"/>
        </w:rPr>
      </w:pPr>
    </w:p>
    <w:p w14:paraId="08E32390" w14:textId="77777777" w:rsidR="00553BF4" w:rsidRPr="00FA464F" w:rsidRDefault="00553BF4">
      <w:pPr>
        <w:rPr>
          <w:rFonts w:ascii="Garamond" w:hAnsi="Garamond" w:cstheme="minorHAnsi"/>
          <w:u w:val="single"/>
        </w:rPr>
      </w:pPr>
    </w:p>
    <w:p w14:paraId="6FE90ECB" w14:textId="5AE9865E" w:rsidR="00553BF4" w:rsidRPr="00FA464F" w:rsidRDefault="00553BF4">
      <w:pPr>
        <w:rPr>
          <w:rFonts w:ascii="Garamond" w:hAnsi="Garamond" w:cstheme="minorHAnsi"/>
          <w:u w:val="single"/>
        </w:rPr>
      </w:pPr>
      <w:r w:rsidRPr="00FA464F">
        <w:rPr>
          <w:rFonts w:ascii="Garamond" w:hAnsi="Garamond" w:cstheme="minorHAnsi"/>
          <w:u w:val="single"/>
        </w:rPr>
        <w:br w:type="page"/>
      </w:r>
    </w:p>
    <w:p w14:paraId="64D3DE28" w14:textId="37D534AE" w:rsidR="00BC56CE" w:rsidRPr="00FA464F" w:rsidRDefault="00583A78">
      <w:pPr>
        <w:rPr>
          <w:rFonts w:ascii="Garamond" w:hAnsi="Garamond" w:cstheme="minorHAnsi"/>
        </w:rPr>
      </w:pPr>
      <w:r w:rsidRPr="00583A78">
        <w:rPr>
          <w:rFonts w:ascii="Garamond" w:hAnsi="Garamond" w:cstheme="minorHAnsi"/>
          <w:u w:val="single"/>
        </w:rPr>
        <w:lastRenderedPageBreak/>
        <w:t>COURSE SCHEDULE:</w:t>
      </w:r>
      <w:r w:rsidRPr="00FA464F">
        <w:rPr>
          <w:rFonts w:ascii="Garamond" w:hAnsi="Garamond" w:cstheme="minorHAnsi"/>
          <w:b/>
          <w:bCs/>
        </w:rPr>
        <w:t xml:space="preserve"> </w:t>
      </w:r>
      <w:r w:rsidR="00567A20" w:rsidRPr="00FA464F">
        <w:rPr>
          <w:rFonts w:ascii="Garamond" w:hAnsi="Garamond" w:cstheme="minorHAnsi"/>
        </w:rPr>
        <w:t>This is approximate, as specific dates and topics might change as the course proceeds.</w:t>
      </w:r>
    </w:p>
    <w:p w14:paraId="76766EDD" w14:textId="77777777" w:rsidR="00567A20" w:rsidRPr="00FA464F" w:rsidRDefault="00567A20">
      <w:pPr>
        <w:rPr>
          <w:rFonts w:ascii="Garamond" w:hAnsi="Garamond" w:cstheme="minorHAnsi"/>
        </w:rPr>
      </w:pPr>
    </w:p>
    <w:p w14:paraId="3D23BB3F" w14:textId="43DBDDAC" w:rsidR="00042145" w:rsidRPr="00FA464F" w:rsidRDefault="00AB4EDD" w:rsidP="00583A78">
      <w:pPr>
        <w:ind w:left="360"/>
        <w:rPr>
          <w:rFonts w:ascii="Garamond" w:hAnsi="Garamond" w:cstheme="minorHAnsi"/>
          <w:b/>
          <w:bCs/>
          <w:u w:val="single"/>
        </w:rPr>
      </w:pPr>
      <w:r w:rsidRPr="00FA464F">
        <w:rPr>
          <w:rFonts w:ascii="Garamond" w:hAnsi="Garamond" w:cstheme="minorHAnsi"/>
          <w:b/>
          <w:bCs/>
          <w:u w:val="single"/>
        </w:rPr>
        <w:t>August</w:t>
      </w:r>
    </w:p>
    <w:p w14:paraId="27500415" w14:textId="280418C9" w:rsidR="00AB4EDD" w:rsidRPr="00FA464F" w:rsidRDefault="00AB4EDD" w:rsidP="00583A78">
      <w:pPr>
        <w:ind w:left="1080" w:hanging="360"/>
        <w:rPr>
          <w:rFonts w:ascii="Garamond" w:hAnsi="Garamond" w:cstheme="minorHAnsi"/>
        </w:rPr>
      </w:pPr>
      <w:r w:rsidRPr="00FA464F">
        <w:rPr>
          <w:rFonts w:ascii="Garamond" w:hAnsi="Garamond" w:cstheme="minorHAnsi"/>
        </w:rPr>
        <w:t>2</w:t>
      </w:r>
      <w:r w:rsidR="00112A82">
        <w:rPr>
          <w:rFonts w:ascii="Garamond" w:hAnsi="Garamond" w:cstheme="minorHAnsi"/>
        </w:rPr>
        <w:t>7</w:t>
      </w:r>
      <w:r w:rsidR="009A4AA8" w:rsidRPr="00FA464F">
        <w:rPr>
          <w:rFonts w:ascii="Garamond" w:hAnsi="Garamond" w:cstheme="minorHAnsi"/>
        </w:rPr>
        <w:tab/>
        <w:t xml:space="preserve">Course preview discussion.  </w:t>
      </w:r>
      <w:r w:rsidR="00DD33F7" w:rsidRPr="00FA464F">
        <w:rPr>
          <w:rFonts w:ascii="Garamond" w:hAnsi="Garamond" w:cstheme="minorHAnsi"/>
        </w:rPr>
        <w:t>What can we l</w:t>
      </w:r>
      <w:r w:rsidR="009A4AA8" w:rsidRPr="00FA464F">
        <w:rPr>
          <w:rFonts w:ascii="Garamond" w:hAnsi="Garamond" w:cstheme="minorHAnsi"/>
        </w:rPr>
        <w:t>earn from</w:t>
      </w:r>
      <w:r w:rsidR="00DD33F7" w:rsidRPr="00FA464F">
        <w:rPr>
          <w:rFonts w:ascii="Garamond" w:hAnsi="Garamond" w:cstheme="minorHAnsi"/>
        </w:rPr>
        <w:t xml:space="preserve"> the</w:t>
      </w:r>
      <w:r w:rsidR="009A4AA8" w:rsidRPr="00FA464F">
        <w:rPr>
          <w:rFonts w:ascii="Garamond" w:hAnsi="Garamond" w:cstheme="minorHAnsi"/>
        </w:rPr>
        <w:t xml:space="preserve"> Castaway movie starring Tom Hanks</w:t>
      </w:r>
    </w:p>
    <w:p w14:paraId="64529876" w14:textId="2E9232C2" w:rsidR="00AB4EDD" w:rsidRPr="00FA464F" w:rsidRDefault="00AB4EDD" w:rsidP="00583A78">
      <w:pPr>
        <w:ind w:left="1080" w:hanging="360"/>
        <w:rPr>
          <w:rFonts w:ascii="Garamond" w:hAnsi="Garamond" w:cstheme="minorHAnsi"/>
        </w:rPr>
      </w:pPr>
      <w:r w:rsidRPr="00FA464F">
        <w:rPr>
          <w:rFonts w:ascii="Garamond" w:hAnsi="Garamond" w:cstheme="minorHAnsi"/>
        </w:rPr>
        <w:t>2</w:t>
      </w:r>
      <w:r w:rsidR="00112A82">
        <w:rPr>
          <w:rFonts w:ascii="Garamond" w:hAnsi="Garamond" w:cstheme="minorHAnsi"/>
        </w:rPr>
        <w:t>9</w:t>
      </w:r>
      <w:r w:rsidR="009A4AA8" w:rsidRPr="00FA464F">
        <w:rPr>
          <w:rFonts w:ascii="Garamond" w:hAnsi="Garamond" w:cstheme="minorHAnsi"/>
        </w:rPr>
        <w:tab/>
        <w:t>General definition of Happiness and discussion of the human history of the concept.</w:t>
      </w:r>
    </w:p>
    <w:p w14:paraId="38E46FE4" w14:textId="77777777" w:rsidR="00AB4EDD" w:rsidRPr="00FA464F" w:rsidRDefault="00AB4EDD" w:rsidP="00583A78">
      <w:pPr>
        <w:ind w:left="360"/>
        <w:rPr>
          <w:rFonts w:ascii="Garamond" w:hAnsi="Garamond" w:cstheme="minorHAnsi"/>
        </w:rPr>
      </w:pPr>
    </w:p>
    <w:p w14:paraId="5D81C4C0" w14:textId="1A4C88C5" w:rsidR="00AB4EDD" w:rsidRPr="00FA464F" w:rsidRDefault="00AB4EDD" w:rsidP="00583A78">
      <w:pPr>
        <w:ind w:left="360"/>
        <w:rPr>
          <w:rFonts w:ascii="Garamond" w:hAnsi="Garamond" w:cstheme="minorHAnsi"/>
          <w:b/>
          <w:bCs/>
          <w:u w:val="single"/>
        </w:rPr>
      </w:pPr>
      <w:r w:rsidRPr="00FA464F">
        <w:rPr>
          <w:rFonts w:ascii="Garamond" w:hAnsi="Garamond" w:cstheme="minorHAnsi"/>
          <w:b/>
          <w:bCs/>
          <w:u w:val="single"/>
        </w:rPr>
        <w:t>September</w:t>
      </w:r>
      <w:r w:rsidR="0021460A" w:rsidRPr="00FA464F">
        <w:rPr>
          <w:rFonts w:ascii="Garamond" w:hAnsi="Garamond" w:cstheme="minorHAnsi"/>
          <w:b/>
          <w:bCs/>
          <w:u w:val="single"/>
        </w:rPr>
        <w:t xml:space="preserve">  </w:t>
      </w:r>
    </w:p>
    <w:p w14:paraId="2DC05D36" w14:textId="71E81D55" w:rsidR="00112A82" w:rsidRPr="00FA464F" w:rsidRDefault="00112A82" w:rsidP="00112A82">
      <w:pPr>
        <w:ind w:left="1080" w:hanging="360"/>
        <w:rPr>
          <w:rFonts w:ascii="Garamond" w:hAnsi="Garamond" w:cstheme="minorHAnsi"/>
        </w:rPr>
      </w:pPr>
      <w:r>
        <w:rPr>
          <w:rFonts w:ascii="Garamond" w:hAnsi="Garamond" w:cstheme="minorHAnsi"/>
        </w:rPr>
        <w:t>3</w:t>
      </w:r>
      <w:r w:rsidRPr="00FA464F">
        <w:rPr>
          <w:rFonts w:ascii="Garamond" w:hAnsi="Garamond" w:cstheme="minorHAnsi"/>
        </w:rPr>
        <w:tab/>
        <w:t>Philosophers and Poets on Happiness</w:t>
      </w:r>
    </w:p>
    <w:p w14:paraId="47C4BC1B" w14:textId="3419D112" w:rsidR="00112A82" w:rsidRPr="00FA464F" w:rsidRDefault="00112A82" w:rsidP="00112A82">
      <w:pPr>
        <w:ind w:left="1080" w:hanging="360"/>
        <w:rPr>
          <w:rFonts w:ascii="Garamond" w:hAnsi="Garamond" w:cstheme="minorHAnsi"/>
        </w:rPr>
      </w:pPr>
      <w:r>
        <w:rPr>
          <w:rFonts w:ascii="Garamond" w:hAnsi="Garamond" w:cstheme="minorHAnsi"/>
        </w:rPr>
        <w:t>5</w:t>
      </w:r>
      <w:r w:rsidRPr="00FA464F">
        <w:rPr>
          <w:rFonts w:ascii="Garamond" w:hAnsi="Garamond" w:cstheme="minorHAnsi"/>
        </w:rPr>
        <w:tab/>
        <w:t>Further defining the various aspects of Happiness.</w:t>
      </w:r>
    </w:p>
    <w:p w14:paraId="39A15605" w14:textId="72D3D427" w:rsidR="00AB4EDD" w:rsidRPr="00FA464F" w:rsidRDefault="00112A82" w:rsidP="00583A78">
      <w:pPr>
        <w:ind w:left="1080" w:hanging="360"/>
        <w:rPr>
          <w:rFonts w:ascii="Garamond" w:hAnsi="Garamond" w:cstheme="minorHAnsi"/>
        </w:rPr>
      </w:pPr>
      <w:r>
        <w:rPr>
          <w:rFonts w:ascii="Garamond" w:hAnsi="Garamond" w:cstheme="minorHAnsi"/>
        </w:rPr>
        <w:t>10</w:t>
      </w:r>
      <w:r w:rsidR="009A4AA8" w:rsidRPr="00FA464F">
        <w:rPr>
          <w:rFonts w:ascii="Garamond" w:hAnsi="Garamond" w:cstheme="minorHAnsi"/>
        </w:rPr>
        <w:tab/>
      </w:r>
      <w:r w:rsidR="00F77CCB" w:rsidRPr="00FA464F">
        <w:rPr>
          <w:rFonts w:ascii="Garamond" w:hAnsi="Garamond" w:cstheme="minorHAnsi"/>
        </w:rPr>
        <w:t>The Architecture of Happiness</w:t>
      </w:r>
      <w:r w:rsidR="00DD33F7" w:rsidRPr="00FA464F">
        <w:rPr>
          <w:rFonts w:ascii="Garamond" w:hAnsi="Garamond" w:cstheme="minorHAnsi"/>
        </w:rPr>
        <w:t>.</w:t>
      </w:r>
    </w:p>
    <w:p w14:paraId="7EE09336" w14:textId="162C3309" w:rsidR="00AB4EDD" w:rsidRPr="00FA464F" w:rsidRDefault="00112A82" w:rsidP="00583A78">
      <w:pPr>
        <w:ind w:left="1080" w:hanging="360"/>
        <w:rPr>
          <w:rFonts w:ascii="Garamond" w:hAnsi="Garamond" w:cstheme="minorHAnsi"/>
        </w:rPr>
      </w:pPr>
      <w:r>
        <w:rPr>
          <w:rFonts w:ascii="Garamond" w:hAnsi="Garamond" w:cstheme="minorHAnsi"/>
        </w:rPr>
        <w:t>12</w:t>
      </w:r>
      <w:r w:rsidR="009A4AA8" w:rsidRPr="00FA464F">
        <w:rPr>
          <w:rFonts w:ascii="Garamond" w:hAnsi="Garamond" w:cstheme="minorHAnsi"/>
        </w:rPr>
        <w:tab/>
      </w:r>
      <w:r w:rsidR="00F77CCB" w:rsidRPr="00FA464F">
        <w:rPr>
          <w:rFonts w:ascii="Garamond" w:hAnsi="Garamond" w:cstheme="minorHAnsi"/>
        </w:rPr>
        <w:t>The Drivers of Happiness.</w:t>
      </w:r>
    </w:p>
    <w:p w14:paraId="54F08D8C" w14:textId="32243AB1" w:rsidR="00AB4EDD" w:rsidRPr="00FA464F" w:rsidRDefault="00112A82" w:rsidP="00583A78">
      <w:pPr>
        <w:ind w:left="1080" w:hanging="360"/>
        <w:rPr>
          <w:rFonts w:ascii="Garamond" w:hAnsi="Garamond" w:cstheme="minorHAnsi"/>
        </w:rPr>
      </w:pPr>
      <w:r>
        <w:rPr>
          <w:rFonts w:ascii="Garamond" w:hAnsi="Garamond" w:cstheme="minorHAnsi"/>
        </w:rPr>
        <w:t>17</w:t>
      </w:r>
      <w:r w:rsidR="009A4AA8" w:rsidRPr="00FA464F">
        <w:rPr>
          <w:rFonts w:ascii="Garamond" w:hAnsi="Garamond" w:cstheme="minorHAnsi"/>
        </w:rPr>
        <w:tab/>
        <w:t>How neurons work</w:t>
      </w:r>
      <w:r w:rsidR="00DD33F7" w:rsidRPr="00FA464F">
        <w:rPr>
          <w:rFonts w:ascii="Garamond" w:hAnsi="Garamond" w:cstheme="minorHAnsi"/>
        </w:rPr>
        <w:t>.</w:t>
      </w:r>
    </w:p>
    <w:p w14:paraId="334CDEB3" w14:textId="689C634C" w:rsidR="00AB4EDD" w:rsidRPr="00FA464F" w:rsidRDefault="00112A82" w:rsidP="00583A78">
      <w:pPr>
        <w:ind w:left="1080" w:hanging="360"/>
        <w:rPr>
          <w:rFonts w:ascii="Garamond" w:hAnsi="Garamond" w:cstheme="minorHAnsi"/>
        </w:rPr>
      </w:pPr>
      <w:r>
        <w:rPr>
          <w:rFonts w:ascii="Garamond" w:hAnsi="Garamond" w:cstheme="minorHAnsi"/>
        </w:rPr>
        <w:t>19</w:t>
      </w:r>
      <w:r w:rsidR="009A4AA8" w:rsidRPr="00FA464F">
        <w:rPr>
          <w:rFonts w:ascii="Garamond" w:hAnsi="Garamond" w:cstheme="minorHAnsi"/>
        </w:rPr>
        <w:tab/>
      </w:r>
      <w:r w:rsidR="009025E8" w:rsidRPr="00FA464F">
        <w:rPr>
          <w:rFonts w:ascii="Garamond" w:hAnsi="Garamond" w:cstheme="minorHAnsi"/>
        </w:rPr>
        <w:t>Synapses and Action Potentials</w:t>
      </w:r>
      <w:r w:rsidR="00DD33F7" w:rsidRPr="00FA464F">
        <w:rPr>
          <w:rFonts w:ascii="Garamond" w:hAnsi="Garamond" w:cstheme="minorHAnsi"/>
        </w:rPr>
        <w:t>.</w:t>
      </w:r>
    </w:p>
    <w:p w14:paraId="2FAA090E" w14:textId="2B22D9FD" w:rsidR="00AB4EDD" w:rsidRPr="00FA464F" w:rsidRDefault="00112A82" w:rsidP="00583A78">
      <w:pPr>
        <w:ind w:left="1080" w:hanging="360"/>
        <w:rPr>
          <w:rFonts w:ascii="Garamond" w:hAnsi="Garamond" w:cstheme="minorHAnsi"/>
        </w:rPr>
      </w:pPr>
      <w:r>
        <w:rPr>
          <w:rFonts w:ascii="Garamond" w:hAnsi="Garamond" w:cstheme="minorHAnsi"/>
        </w:rPr>
        <w:t>24</w:t>
      </w:r>
      <w:r w:rsidR="009025E8" w:rsidRPr="00FA464F">
        <w:rPr>
          <w:rFonts w:ascii="Garamond" w:hAnsi="Garamond" w:cstheme="minorHAnsi"/>
        </w:rPr>
        <w:tab/>
        <w:t>The Structure of the Brain</w:t>
      </w:r>
      <w:r w:rsidR="00DD33F7" w:rsidRPr="00FA464F">
        <w:rPr>
          <w:rFonts w:ascii="Garamond" w:hAnsi="Garamond" w:cstheme="minorHAnsi"/>
        </w:rPr>
        <w:t>.</w:t>
      </w:r>
    </w:p>
    <w:p w14:paraId="34DA2D18" w14:textId="0C28B291" w:rsidR="00112A82" w:rsidRDefault="00112A82" w:rsidP="00583A78">
      <w:pPr>
        <w:ind w:left="1080" w:hanging="360"/>
        <w:rPr>
          <w:rFonts w:ascii="Garamond" w:hAnsi="Garamond" w:cstheme="minorHAnsi"/>
        </w:rPr>
      </w:pPr>
      <w:r>
        <w:rPr>
          <w:rFonts w:ascii="Garamond" w:hAnsi="Garamond" w:cstheme="minorHAnsi"/>
        </w:rPr>
        <w:t>26</w:t>
      </w:r>
      <w:r>
        <w:rPr>
          <w:rFonts w:ascii="Garamond" w:hAnsi="Garamond" w:cstheme="minorHAnsi"/>
        </w:rPr>
        <w:tab/>
        <w:t>Meeting at the Blanton Museum</w:t>
      </w:r>
    </w:p>
    <w:p w14:paraId="2909FD2E" w14:textId="77777777" w:rsidR="00AB4EDD" w:rsidRPr="00FA464F" w:rsidRDefault="00AB4EDD" w:rsidP="00583A78">
      <w:pPr>
        <w:ind w:left="360"/>
        <w:rPr>
          <w:rFonts w:ascii="Garamond" w:hAnsi="Garamond" w:cstheme="minorHAnsi"/>
        </w:rPr>
      </w:pPr>
    </w:p>
    <w:p w14:paraId="7165D43A" w14:textId="32EF2F29" w:rsidR="00AB4EDD" w:rsidRDefault="00AB4EDD" w:rsidP="00583A78">
      <w:pPr>
        <w:ind w:left="360"/>
        <w:rPr>
          <w:rFonts w:ascii="Garamond" w:hAnsi="Garamond" w:cstheme="minorHAnsi"/>
          <w:b/>
          <w:bCs/>
          <w:u w:val="single"/>
        </w:rPr>
      </w:pPr>
      <w:r w:rsidRPr="00FA464F">
        <w:rPr>
          <w:rFonts w:ascii="Garamond" w:hAnsi="Garamond" w:cstheme="minorHAnsi"/>
          <w:b/>
          <w:bCs/>
          <w:u w:val="single"/>
        </w:rPr>
        <w:t>October</w:t>
      </w:r>
    </w:p>
    <w:p w14:paraId="7E9069EC" w14:textId="1967B1AE" w:rsidR="00112A82" w:rsidRPr="00FA464F" w:rsidRDefault="00112A82" w:rsidP="00112A82">
      <w:pPr>
        <w:ind w:left="1080" w:hanging="360"/>
        <w:rPr>
          <w:rFonts w:ascii="Garamond" w:hAnsi="Garamond" w:cstheme="minorHAnsi"/>
        </w:rPr>
      </w:pPr>
      <w:r>
        <w:rPr>
          <w:rFonts w:ascii="Garamond" w:hAnsi="Garamond" w:cstheme="minorHAnsi"/>
        </w:rPr>
        <w:t>1</w:t>
      </w:r>
      <w:r w:rsidRPr="00FA464F">
        <w:rPr>
          <w:rFonts w:ascii="Garamond" w:hAnsi="Garamond" w:cstheme="minorHAnsi"/>
        </w:rPr>
        <w:tab/>
        <w:t>Why are humans so smart?</w:t>
      </w:r>
    </w:p>
    <w:p w14:paraId="053C8DA8" w14:textId="49421267" w:rsidR="00112A82" w:rsidRPr="00FA464F" w:rsidRDefault="00112A82" w:rsidP="00112A82">
      <w:pPr>
        <w:ind w:left="1080" w:hanging="360"/>
        <w:rPr>
          <w:rFonts w:ascii="Garamond" w:hAnsi="Garamond" w:cstheme="minorHAnsi"/>
        </w:rPr>
      </w:pPr>
      <w:r>
        <w:rPr>
          <w:rFonts w:ascii="Garamond" w:hAnsi="Garamond" w:cstheme="minorHAnsi"/>
        </w:rPr>
        <w:t>3</w:t>
      </w:r>
      <w:r w:rsidRPr="00FA464F">
        <w:rPr>
          <w:rFonts w:ascii="Garamond" w:hAnsi="Garamond" w:cstheme="minorHAnsi"/>
        </w:rPr>
        <w:tab/>
        <w:t>Public Service Timeout: Neural Networks and AI.</w:t>
      </w:r>
    </w:p>
    <w:p w14:paraId="32EB0E4D" w14:textId="206D66D5" w:rsidR="00112A82" w:rsidRPr="00E6100C" w:rsidRDefault="00112A82" w:rsidP="00E6100C">
      <w:pPr>
        <w:ind w:left="1080" w:hanging="360"/>
        <w:rPr>
          <w:rFonts w:ascii="Garamond" w:hAnsi="Garamond" w:cstheme="minorHAnsi"/>
        </w:rPr>
      </w:pPr>
      <w:r>
        <w:rPr>
          <w:rFonts w:ascii="Garamond" w:hAnsi="Garamond" w:cstheme="minorHAnsi"/>
        </w:rPr>
        <w:t>8</w:t>
      </w:r>
      <w:r w:rsidRPr="00FA464F">
        <w:rPr>
          <w:rFonts w:ascii="Garamond" w:hAnsi="Garamond" w:cstheme="minorHAnsi"/>
        </w:rPr>
        <w:tab/>
        <w:t>Introduction to Neurotransmitters.</w:t>
      </w:r>
    </w:p>
    <w:p w14:paraId="7A1C7805" w14:textId="767FFBD8" w:rsidR="00AB4EDD" w:rsidRPr="00FA464F" w:rsidRDefault="00112A82" w:rsidP="00583A78">
      <w:pPr>
        <w:ind w:left="1080" w:hanging="360"/>
        <w:rPr>
          <w:rFonts w:ascii="Garamond" w:hAnsi="Garamond" w:cstheme="minorHAnsi"/>
        </w:rPr>
      </w:pPr>
      <w:r>
        <w:rPr>
          <w:rFonts w:ascii="Garamond" w:hAnsi="Garamond" w:cstheme="minorHAnsi"/>
        </w:rPr>
        <w:t>10</w:t>
      </w:r>
      <w:r w:rsidR="00DB58ED" w:rsidRPr="00FA464F">
        <w:rPr>
          <w:rFonts w:ascii="Garamond" w:hAnsi="Garamond" w:cstheme="minorHAnsi"/>
        </w:rPr>
        <w:tab/>
        <w:t>The Role of Genetics in Happiness</w:t>
      </w:r>
      <w:r w:rsidR="00DD33F7" w:rsidRPr="00FA464F">
        <w:rPr>
          <w:rFonts w:ascii="Garamond" w:hAnsi="Garamond" w:cstheme="minorHAnsi"/>
        </w:rPr>
        <w:t>.</w:t>
      </w:r>
    </w:p>
    <w:p w14:paraId="6E2A55B1" w14:textId="4BA01232" w:rsidR="00AB4EDD" w:rsidRPr="00FA464F" w:rsidRDefault="00112A82" w:rsidP="00583A78">
      <w:pPr>
        <w:ind w:left="1080" w:hanging="360"/>
        <w:rPr>
          <w:rFonts w:ascii="Garamond" w:hAnsi="Garamond" w:cstheme="minorHAnsi"/>
        </w:rPr>
      </w:pPr>
      <w:r>
        <w:rPr>
          <w:rFonts w:ascii="Garamond" w:hAnsi="Garamond" w:cstheme="minorHAnsi"/>
        </w:rPr>
        <w:t>15</w:t>
      </w:r>
      <w:r w:rsidR="00A55991" w:rsidRPr="00FA464F">
        <w:rPr>
          <w:rFonts w:ascii="Garamond" w:hAnsi="Garamond" w:cstheme="minorHAnsi"/>
        </w:rPr>
        <w:tab/>
        <w:t>Physical Fitness and Happiness</w:t>
      </w:r>
      <w:r w:rsidR="00DD33F7" w:rsidRPr="00FA464F">
        <w:rPr>
          <w:rFonts w:ascii="Garamond" w:hAnsi="Garamond" w:cstheme="minorHAnsi"/>
        </w:rPr>
        <w:t>.</w:t>
      </w:r>
    </w:p>
    <w:p w14:paraId="30707F7D" w14:textId="083896DF" w:rsidR="00AB4EDD" w:rsidRPr="00FA464F" w:rsidRDefault="00112A82" w:rsidP="00583A78">
      <w:pPr>
        <w:ind w:left="1080" w:hanging="360"/>
        <w:rPr>
          <w:rFonts w:ascii="Garamond" w:hAnsi="Garamond" w:cstheme="minorHAnsi"/>
        </w:rPr>
      </w:pPr>
      <w:r>
        <w:rPr>
          <w:rFonts w:ascii="Garamond" w:hAnsi="Garamond" w:cstheme="minorHAnsi"/>
        </w:rPr>
        <w:t>17</w:t>
      </w:r>
      <w:r w:rsidR="00885058" w:rsidRPr="00FA464F">
        <w:rPr>
          <w:rFonts w:ascii="Garamond" w:hAnsi="Garamond" w:cstheme="minorHAnsi"/>
        </w:rPr>
        <w:tab/>
        <w:t>Happiness Short-Circuited: Addiction Part 1</w:t>
      </w:r>
      <w:r w:rsidR="00DD33F7" w:rsidRPr="00FA464F">
        <w:rPr>
          <w:rFonts w:ascii="Garamond" w:hAnsi="Garamond" w:cstheme="minorHAnsi"/>
        </w:rPr>
        <w:t>.</w:t>
      </w:r>
    </w:p>
    <w:p w14:paraId="0ACFB773" w14:textId="7FC12F5C" w:rsidR="00AB4EDD" w:rsidRPr="00FA464F" w:rsidRDefault="00112A82" w:rsidP="00583A78">
      <w:pPr>
        <w:ind w:left="1080" w:hanging="360"/>
        <w:rPr>
          <w:rFonts w:ascii="Garamond" w:hAnsi="Garamond" w:cstheme="minorHAnsi"/>
        </w:rPr>
      </w:pPr>
      <w:r>
        <w:rPr>
          <w:rFonts w:ascii="Garamond" w:hAnsi="Garamond" w:cstheme="minorHAnsi"/>
        </w:rPr>
        <w:t>22</w:t>
      </w:r>
      <w:r w:rsidR="00885058" w:rsidRPr="00FA464F">
        <w:rPr>
          <w:rFonts w:ascii="Garamond" w:hAnsi="Garamond" w:cstheme="minorHAnsi"/>
        </w:rPr>
        <w:tab/>
        <w:t>Happiness Short-Circuited: Addiction Part 2</w:t>
      </w:r>
      <w:r w:rsidR="00DD33F7" w:rsidRPr="00FA464F">
        <w:rPr>
          <w:rFonts w:ascii="Garamond" w:hAnsi="Garamond" w:cstheme="minorHAnsi"/>
        </w:rPr>
        <w:t>.</w:t>
      </w:r>
    </w:p>
    <w:p w14:paraId="4BE37E9D" w14:textId="317D7BEE" w:rsidR="00AB4EDD" w:rsidRPr="00FA464F" w:rsidRDefault="00112A82" w:rsidP="00583A78">
      <w:pPr>
        <w:ind w:left="1080" w:hanging="360"/>
        <w:rPr>
          <w:rFonts w:ascii="Garamond" w:hAnsi="Garamond" w:cstheme="minorHAnsi"/>
        </w:rPr>
      </w:pPr>
      <w:r>
        <w:rPr>
          <w:rFonts w:ascii="Garamond" w:hAnsi="Garamond" w:cstheme="minorHAnsi"/>
        </w:rPr>
        <w:t>24</w:t>
      </w:r>
      <w:r w:rsidR="00F32937" w:rsidRPr="00FA464F">
        <w:rPr>
          <w:rFonts w:ascii="Garamond" w:hAnsi="Garamond" w:cstheme="minorHAnsi"/>
        </w:rPr>
        <w:tab/>
        <w:t>Class Activity</w:t>
      </w:r>
      <w:r w:rsidR="00DD33F7" w:rsidRPr="00FA464F">
        <w:rPr>
          <w:rFonts w:ascii="Garamond" w:hAnsi="Garamond" w:cstheme="minorHAnsi"/>
        </w:rPr>
        <w:t>.</w:t>
      </w:r>
    </w:p>
    <w:p w14:paraId="2A9AC40A" w14:textId="0241CF0D" w:rsidR="00AB4EDD" w:rsidRPr="00FA464F" w:rsidRDefault="00112A82" w:rsidP="00583A78">
      <w:pPr>
        <w:ind w:left="1080" w:hanging="360"/>
        <w:rPr>
          <w:rFonts w:ascii="Garamond" w:hAnsi="Garamond" w:cstheme="minorHAnsi"/>
        </w:rPr>
      </w:pPr>
      <w:r>
        <w:rPr>
          <w:rFonts w:ascii="Garamond" w:hAnsi="Garamond" w:cstheme="minorHAnsi"/>
        </w:rPr>
        <w:t>29</w:t>
      </w:r>
      <w:r w:rsidR="00F85E4B" w:rsidRPr="00FA464F">
        <w:rPr>
          <w:rFonts w:ascii="Garamond" w:hAnsi="Garamond" w:cstheme="minorHAnsi"/>
        </w:rPr>
        <w:tab/>
        <w:t>Class Conversation about Kratom: Is it a Problem or Solution</w:t>
      </w:r>
      <w:r w:rsidR="00E00A9B">
        <w:rPr>
          <w:rFonts w:ascii="Garamond" w:hAnsi="Garamond" w:cstheme="minorHAnsi"/>
        </w:rPr>
        <w:t>?</w:t>
      </w:r>
      <w:r w:rsidR="00F85E4B" w:rsidRPr="00FA464F">
        <w:rPr>
          <w:rFonts w:ascii="Garamond" w:hAnsi="Garamond" w:cstheme="minorHAnsi"/>
        </w:rPr>
        <w:t xml:space="preserve"> </w:t>
      </w:r>
    </w:p>
    <w:p w14:paraId="58108417" w14:textId="3B5F3408" w:rsidR="00AB4EDD" w:rsidRPr="00FA464F" w:rsidRDefault="00112A82" w:rsidP="00112A82">
      <w:pPr>
        <w:ind w:left="1080" w:hanging="360"/>
        <w:rPr>
          <w:rFonts w:ascii="Garamond" w:hAnsi="Garamond" w:cstheme="minorHAnsi"/>
        </w:rPr>
      </w:pPr>
      <w:r>
        <w:rPr>
          <w:rFonts w:ascii="Garamond" w:hAnsi="Garamond" w:cstheme="minorHAnsi"/>
        </w:rPr>
        <w:t>31</w:t>
      </w:r>
      <w:r w:rsidR="00DE5945" w:rsidRPr="00FA464F">
        <w:rPr>
          <w:rFonts w:ascii="Garamond" w:hAnsi="Garamond" w:cstheme="minorHAnsi"/>
        </w:rPr>
        <w:tab/>
        <w:t>Does Money Buy Happiness? A Conflict Resolved.</w:t>
      </w:r>
    </w:p>
    <w:p w14:paraId="38C6F90E" w14:textId="77777777" w:rsidR="00AB4EDD" w:rsidRPr="00FA464F" w:rsidRDefault="00AB4EDD" w:rsidP="00583A78">
      <w:pPr>
        <w:ind w:left="360"/>
        <w:rPr>
          <w:rFonts w:ascii="Garamond" w:hAnsi="Garamond" w:cstheme="minorHAnsi"/>
        </w:rPr>
      </w:pPr>
    </w:p>
    <w:p w14:paraId="67D1E480" w14:textId="702A130E" w:rsidR="00AB4EDD" w:rsidRPr="00FA464F" w:rsidRDefault="00AB4EDD" w:rsidP="00583A78">
      <w:pPr>
        <w:ind w:left="360"/>
        <w:rPr>
          <w:rFonts w:ascii="Garamond" w:hAnsi="Garamond" w:cstheme="minorHAnsi"/>
          <w:b/>
          <w:bCs/>
          <w:u w:val="single"/>
        </w:rPr>
      </w:pPr>
      <w:r w:rsidRPr="00FA464F">
        <w:rPr>
          <w:rFonts w:ascii="Garamond" w:hAnsi="Garamond" w:cstheme="minorHAnsi"/>
          <w:b/>
          <w:bCs/>
          <w:u w:val="single"/>
        </w:rPr>
        <w:t>November</w:t>
      </w:r>
    </w:p>
    <w:p w14:paraId="0AD93D76" w14:textId="5EEAFBED" w:rsidR="00112A82" w:rsidRDefault="00112A82" w:rsidP="00583A78">
      <w:pPr>
        <w:ind w:left="1080" w:hanging="360"/>
        <w:rPr>
          <w:rFonts w:ascii="Garamond" w:hAnsi="Garamond" w:cstheme="minorHAnsi"/>
        </w:rPr>
      </w:pPr>
      <w:r>
        <w:rPr>
          <w:rFonts w:ascii="Garamond" w:hAnsi="Garamond" w:cstheme="minorHAnsi"/>
        </w:rPr>
        <w:t>5</w:t>
      </w:r>
      <w:r w:rsidRPr="00FA464F">
        <w:rPr>
          <w:rFonts w:ascii="Garamond" w:hAnsi="Garamond" w:cstheme="minorHAnsi"/>
        </w:rPr>
        <w:tab/>
        <w:t>4-</w:t>
      </w:r>
      <w:r>
        <w:rPr>
          <w:rFonts w:ascii="Garamond" w:hAnsi="Garamond" w:cstheme="minorHAnsi"/>
        </w:rPr>
        <w:t xml:space="preserve">5 </w:t>
      </w:r>
      <w:r w:rsidRPr="00FA464F">
        <w:rPr>
          <w:rFonts w:ascii="Garamond" w:hAnsi="Garamond" w:cstheme="minorHAnsi"/>
        </w:rPr>
        <w:t>Minute Oral Presentations of your Final Paper Topics.</w:t>
      </w:r>
    </w:p>
    <w:p w14:paraId="6428A476" w14:textId="74219988" w:rsidR="00AB4EDD" w:rsidRPr="00FA464F" w:rsidRDefault="00112A82" w:rsidP="00583A78">
      <w:pPr>
        <w:ind w:left="1080" w:hanging="360"/>
        <w:rPr>
          <w:rFonts w:ascii="Garamond" w:hAnsi="Garamond" w:cstheme="minorHAnsi"/>
        </w:rPr>
      </w:pPr>
      <w:r>
        <w:rPr>
          <w:rFonts w:ascii="Garamond" w:hAnsi="Garamond" w:cstheme="minorHAnsi"/>
        </w:rPr>
        <w:t>7</w:t>
      </w:r>
      <w:r w:rsidR="003E2313" w:rsidRPr="00FA464F">
        <w:rPr>
          <w:rFonts w:ascii="Garamond" w:hAnsi="Garamond" w:cstheme="minorHAnsi"/>
        </w:rPr>
        <w:tab/>
        <w:t>The Good Life Discussion Part 1</w:t>
      </w:r>
      <w:r w:rsidR="00BC0424" w:rsidRPr="00FA464F">
        <w:rPr>
          <w:rFonts w:ascii="Garamond" w:hAnsi="Garamond" w:cstheme="minorHAnsi"/>
        </w:rPr>
        <w:t xml:space="preserve"> (Chapter 1) – </w:t>
      </w:r>
      <w:proofErr w:type="spellStart"/>
      <w:r w:rsidR="00BC0424" w:rsidRPr="00FA464F">
        <w:rPr>
          <w:rFonts w:ascii="Garamond" w:hAnsi="Garamond" w:cstheme="minorHAnsi"/>
          <w:b/>
          <w:bCs/>
        </w:rPr>
        <w:t>ChaptGPT</w:t>
      </w:r>
      <w:proofErr w:type="spellEnd"/>
      <w:r w:rsidR="00BC0424" w:rsidRPr="00FA464F">
        <w:rPr>
          <w:rFonts w:ascii="Garamond" w:hAnsi="Garamond" w:cstheme="minorHAnsi"/>
          <w:b/>
          <w:bCs/>
        </w:rPr>
        <w:t xml:space="preserve"> draft of paper due before class</w:t>
      </w:r>
      <w:r w:rsidR="00DD33F7" w:rsidRPr="00FA464F">
        <w:rPr>
          <w:rFonts w:ascii="Garamond" w:hAnsi="Garamond" w:cstheme="minorHAnsi"/>
          <w:b/>
          <w:bCs/>
        </w:rPr>
        <w:t>.</w:t>
      </w:r>
    </w:p>
    <w:p w14:paraId="6EF590F6" w14:textId="233E0D03" w:rsidR="00AB4EDD" w:rsidRPr="00FA464F" w:rsidRDefault="00112A82" w:rsidP="00583A78">
      <w:pPr>
        <w:ind w:left="1080" w:hanging="360"/>
        <w:rPr>
          <w:rFonts w:ascii="Garamond" w:hAnsi="Garamond" w:cstheme="minorHAnsi"/>
        </w:rPr>
      </w:pPr>
      <w:r>
        <w:rPr>
          <w:rFonts w:ascii="Garamond" w:hAnsi="Garamond" w:cstheme="minorHAnsi"/>
        </w:rPr>
        <w:t>12</w:t>
      </w:r>
      <w:r w:rsidR="003E2313" w:rsidRPr="00FA464F">
        <w:rPr>
          <w:rFonts w:ascii="Garamond" w:hAnsi="Garamond" w:cstheme="minorHAnsi"/>
        </w:rPr>
        <w:tab/>
        <w:t>The Good Life Discussion Part 2</w:t>
      </w:r>
      <w:r w:rsidR="00BC0424" w:rsidRPr="00FA464F">
        <w:rPr>
          <w:rFonts w:ascii="Garamond" w:hAnsi="Garamond" w:cstheme="minorHAnsi"/>
        </w:rPr>
        <w:t xml:space="preserve"> (Chapters 2 and 3)</w:t>
      </w:r>
      <w:r w:rsidR="00DD33F7" w:rsidRPr="00FA464F">
        <w:rPr>
          <w:rFonts w:ascii="Garamond" w:hAnsi="Garamond" w:cstheme="minorHAnsi"/>
        </w:rPr>
        <w:t>.</w:t>
      </w:r>
    </w:p>
    <w:p w14:paraId="3836BB5F" w14:textId="2AFF309C" w:rsidR="00AB4EDD" w:rsidRPr="00FA464F" w:rsidRDefault="00112A82" w:rsidP="00583A78">
      <w:pPr>
        <w:ind w:left="1080" w:hanging="360"/>
        <w:rPr>
          <w:rFonts w:ascii="Garamond" w:hAnsi="Garamond" w:cstheme="minorHAnsi"/>
        </w:rPr>
      </w:pPr>
      <w:r>
        <w:rPr>
          <w:rFonts w:ascii="Garamond" w:hAnsi="Garamond" w:cstheme="minorHAnsi"/>
        </w:rPr>
        <w:t>14</w:t>
      </w:r>
      <w:r w:rsidR="003E2313" w:rsidRPr="00FA464F">
        <w:rPr>
          <w:rFonts w:ascii="Garamond" w:hAnsi="Garamond" w:cstheme="minorHAnsi"/>
        </w:rPr>
        <w:tab/>
        <w:t>The Good Life Discussion Part 3</w:t>
      </w:r>
      <w:r w:rsidR="00BC0424" w:rsidRPr="00FA464F">
        <w:rPr>
          <w:rFonts w:ascii="Garamond" w:hAnsi="Garamond" w:cstheme="minorHAnsi"/>
        </w:rPr>
        <w:t xml:space="preserve"> (Chapter 4)</w:t>
      </w:r>
      <w:r w:rsidR="00DD33F7" w:rsidRPr="00FA464F">
        <w:rPr>
          <w:rFonts w:ascii="Garamond" w:hAnsi="Garamond" w:cstheme="minorHAnsi"/>
        </w:rPr>
        <w:t>.</w:t>
      </w:r>
    </w:p>
    <w:p w14:paraId="1CA8C9D2" w14:textId="71A9F50D" w:rsidR="00AB4EDD" w:rsidRPr="00FA464F" w:rsidRDefault="00112A82" w:rsidP="00583A78">
      <w:pPr>
        <w:ind w:left="1080" w:hanging="360"/>
        <w:rPr>
          <w:rFonts w:ascii="Garamond" w:hAnsi="Garamond" w:cstheme="minorHAnsi"/>
          <w:b/>
          <w:bCs/>
        </w:rPr>
      </w:pPr>
      <w:r>
        <w:rPr>
          <w:rFonts w:ascii="Garamond" w:hAnsi="Garamond" w:cstheme="minorHAnsi"/>
        </w:rPr>
        <w:t>19</w:t>
      </w:r>
      <w:r w:rsidR="003E2313" w:rsidRPr="00FA464F">
        <w:rPr>
          <w:rFonts w:ascii="Garamond" w:hAnsi="Garamond" w:cstheme="minorHAnsi"/>
        </w:rPr>
        <w:tab/>
        <w:t>The Good Life Discussion Part 4</w:t>
      </w:r>
      <w:r w:rsidR="00BC0424" w:rsidRPr="00FA464F">
        <w:rPr>
          <w:rFonts w:ascii="Garamond" w:hAnsi="Garamond" w:cstheme="minorHAnsi"/>
        </w:rPr>
        <w:t xml:space="preserve"> (Chapter 5)</w:t>
      </w:r>
      <w:r w:rsidR="00DD33F7" w:rsidRPr="00FA464F">
        <w:rPr>
          <w:rFonts w:ascii="Garamond" w:hAnsi="Garamond" w:cstheme="minorHAnsi"/>
        </w:rPr>
        <w:t>.</w:t>
      </w:r>
    </w:p>
    <w:p w14:paraId="3C272967" w14:textId="0E82A76A" w:rsidR="00AB4EDD" w:rsidRPr="00FA464F" w:rsidRDefault="00112A82" w:rsidP="00583A78">
      <w:pPr>
        <w:ind w:left="1080" w:hanging="360"/>
        <w:rPr>
          <w:rFonts w:ascii="Garamond" w:hAnsi="Garamond" w:cstheme="minorHAnsi"/>
        </w:rPr>
      </w:pPr>
      <w:r>
        <w:rPr>
          <w:rFonts w:ascii="Garamond" w:hAnsi="Garamond" w:cstheme="minorHAnsi"/>
        </w:rPr>
        <w:t>21</w:t>
      </w:r>
      <w:r w:rsidR="003E2313" w:rsidRPr="00FA464F">
        <w:rPr>
          <w:rFonts w:ascii="Garamond" w:hAnsi="Garamond" w:cstheme="minorHAnsi"/>
        </w:rPr>
        <w:tab/>
        <w:t>The Good Life Discussion Part 5</w:t>
      </w:r>
      <w:r w:rsidR="00BC0424" w:rsidRPr="00FA464F">
        <w:rPr>
          <w:rFonts w:ascii="Garamond" w:hAnsi="Garamond" w:cstheme="minorHAnsi"/>
        </w:rPr>
        <w:t xml:space="preserve"> (Chapter 6 and 7)</w:t>
      </w:r>
      <w:r w:rsidR="00DD33F7" w:rsidRPr="00FA464F">
        <w:rPr>
          <w:rFonts w:ascii="Garamond" w:hAnsi="Garamond" w:cstheme="minorHAnsi"/>
        </w:rPr>
        <w:t xml:space="preserve"> - </w:t>
      </w:r>
      <w:r w:rsidR="00DD33F7" w:rsidRPr="00FA464F">
        <w:rPr>
          <w:rFonts w:ascii="Garamond" w:hAnsi="Garamond" w:cstheme="minorHAnsi"/>
          <w:b/>
          <w:bCs/>
        </w:rPr>
        <w:t>2</w:t>
      </w:r>
      <w:r w:rsidR="00DD33F7" w:rsidRPr="00FA464F">
        <w:rPr>
          <w:rFonts w:ascii="Garamond" w:hAnsi="Garamond" w:cstheme="minorHAnsi"/>
          <w:b/>
          <w:bCs/>
          <w:vertAlign w:val="superscript"/>
        </w:rPr>
        <w:t>nd</w:t>
      </w:r>
      <w:r w:rsidR="00DD33F7" w:rsidRPr="00FA464F">
        <w:rPr>
          <w:rFonts w:ascii="Garamond" w:hAnsi="Garamond" w:cstheme="minorHAnsi"/>
          <w:b/>
          <w:bCs/>
        </w:rPr>
        <w:t xml:space="preserve"> draft of paper due before class</w:t>
      </w:r>
      <w:r w:rsidR="00DD33F7" w:rsidRPr="00FA464F">
        <w:rPr>
          <w:rFonts w:ascii="Garamond" w:hAnsi="Garamond" w:cstheme="minorHAnsi"/>
        </w:rPr>
        <w:t>.</w:t>
      </w:r>
    </w:p>
    <w:p w14:paraId="65FDDEC5" w14:textId="77777777" w:rsidR="00AB4EDD" w:rsidRPr="00FA464F" w:rsidRDefault="00AB4EDD" w:rsidP="00583A78">
      <w:pPr>
        <w:ind w:left="360"/>
        <w:rPr>
          <w:rFonts w:ascii="Garamond" w:hAnsi="Garamond" w:cstheme="minorHAnsi"/>
        </w:rPr>
      </w:pPr>
    </w:p>
    <w:p w14:paraId="7DCF94B1" w14:textId="6DA04055" w:rsidR="002A2A6C" w:rsidRPr="00FA464F" w:rsidRDefault="002A2A6C" w:rsidP="00583A78">
      <w:pPr>
        <w:ind w:left="360"/>
        <w:rPr>
          <w:rFonts w:ascii="Garamond" w:hAnsi="Garamond" w:cstheme="minorHAnsi"/>
          <w:b/>
          <w:bCs/>
          <w:u w:val="single"/>
        </w:rPr>
      </w:pPr>
      <w:r w:rsidRPr="00FA464F">
        <w:rPr>
          <w:rFonts w:ascii="Garamond" w:hAnsi="Garamond" w:cstheme="minorHAnsi"/>
          <w:b/>
          <w:bCs/>
          <w:u w:val="single"/>
        </w:rPr>
        <w:t>December</w:t>
      </w:r>
    </w:p>
    <w:p w14:paraId="4E94FF45" w14:textId="705C0785" w:rsidR="00112A82" w:rsidRPr="00FA464F" w:rsidRDefault="00112A82" w:rsidP="00112A82">
      <w:pPr>
        <w:ind w:left="1080" w:hanging="360"/>
        <w:rPr>
          <w:rFonts w:ascii="Garamond" w:hAnsi="Garamond" w:cstheme="minorHAnsi"/>
        </w:rPr>
      </w:pPr>
      <w:r>
        <w:rPr>
          <w:rFonts w:ascii="Garamond" w:hAnsi="Garamond" w:cstheme="minorHAnsi"/>
        </w:rPr>
        <w:t>3</w:t>
      </w:r>
      <w:r w:rsidRPr="00FA464F">
        <w:rPr>
          <w:rFonts w:ascii="Garamond" w:hAnsi="Garamond" w:cstheme="minorHAnsi"/>
        </w:rPr>
        <w:tab/>
        <w:t>The Good Life Discussion Part 6 (Chapters 8 and 9).</w:t>
      </w:r>
    </w:p>
    <w:p w14:paraId="4511C7EB" w14:textId="3C9E0C11" w:rsidR="00112A82" w:rsidRPr="00FA464F" w:rsidRDefault="00112A82" w:rsidP="00112A82">
      <w:pPr>
        <w:ind w:left="1080" w:hanging="360"/>
        <w:rPr>
          <w:rFonts w:ascii="Garamond" w:hAnsi="Garamond" w:cstheme="minorHAnsi"/>
        </w:rPr>
      </w:pPr>
      <w:r>
        <w:rPr>
          <w:rFonts w:ascii="Garamond" w:hAnsi="Garamond" w:cstheme="minorHAnsi"/>
        </w:rPr>
        <w:t>5</w:t>
      </w:r>
      <w:r w:rsidRPr="00FA464F">
        <w:rPr>
          <w:rFonts w:ascii="Garamond" w:hAnsi="Garamond" w:cstheme="minorHAnsi"/>
        </w:rPr>
        <w:tab/>
        <w:t>The Good Life Discussion Part 7 (Chapter 10 and Conclusion) and Course Wrap-up.</w:t>
      </w:r>
    </w:p>
    <w:p w14:paraId="65F1BE47" w14:textId="714D2130" w:rsidR="002A2A6C" w:rsidRPr="00FA464F" w:rsidRDefault="00112A82" w:rsidP="00583A78">
      <w:pPr>
        <w:ind w:left="1080" w:hanging="360"/>
        <w:rPr>
          <w:rFonts w:ascii="Garamond" w:hAnsi="Garamond" w:cstheme="minorHAnsi"/>
        </w:rPr>
      </w:pPr>
      <w:r>
        <w:rPr>
          <w:rFonts w:ascii="Garamond" w:hAnsi="Garamond" w:cstheme="minorHAnsi"/>
        </w:rPr>
        <w:t>9</w:t>
      </w:r>
      <w:r w:rsidR="002A2A6C" w:rsidRPr="00FA464F">
        <w:rPr>
          <w:rFonts w:ascii="Garamond" w:hAnsi="Garamond" w:cstheme="minorHAnsi"/>
        </w:rPr>
        <w:t xml:space="preserve"> </w:t>
      </w:r>
      <w:r w:rsidR="002A2A6C" w:rsidRPr="00FA464F">
        <w:rPr>
          <w:rFonts w:ascii="Garamond" w:hAnsi="Garamond" w:cstheme="minorHAnsi"/>
        </w:rPr>
        <w:tab/>
      </w:r>
      <w:r w:rsidR="002A2A6C" w:rsidRPr="00FA464F">
        <w:rPr>
          <w:rFonts w:ascii="Garamond" w:hAnsi="Garamond" w:cstheme="minorHAnsi"/>
          <w:b/>
          <w:bCs/>
        </w:rPr>
        <w:t>No class but final papers are due before midnight</w:t>
      </w:r>
      <w:r w:rsidR="00DD33F7" w:rsidRPr="00FA464F">
        <w:rPr>
          <w:rFonts w:ascii="Garamond" w:hAnsi="Garamond" w:cstheme="minorHAnsi"/>
          <w:b/>
          <w:bCs/>
        </w:rPr>
        <w:t>.</w:t>
      </w:r>
    </w:p>
    <w:p w14:paraId="5412D711" w14:textId="77777777" w:rsidR="002A2A6C" w:rsidRPr="00FA464F" w:rsidRDefault="002A2A6C">
      <w:pPr>
        <w:rPr>
          <w:rFonts w:ascii="Garamond" w:hAnsi="Garamond" w:cstheme="minorHAnsi"/>
          <w:u w:val="single"/>
        </w:rPr>
      </w:pPr>
    </w:p>
    <w:p w14:paraId="1A22CFF7" w14:textId="329E5C0F" w:rsidR="00ED4CC5" w:rsidRDefault="00241FB3">
      <w:pPr>
        <w:rPr>
          <w:rFonts w:ascii="Garamond" w:hAnsi="Garamond" w:cstheme="minorHAnsi"/>
          <w:u w:val="single"/>
        </w:rPr>
      </w:pPr>
      <w:r w:rsidRPr="00FA464F">
        <w:rPr>
          <w:rFonts w:ascii="Garamond" w:hAnsi="Garamond" w:cstheme="minorHAnsi"/>
          <w:u w:val="single"/>
        </w:rPr>
        <w:br w:type="page"/>
      </w:r>
    </w:p>
    <w:p w14:paraId="18A5E6D2" w14:textId="05D010D8" w:rsidR="00583A78" w:rsidRDefault="00583A78">
      <w:pPr>
        <w:rPr>
          <w:rFonts w:ascii="Garamond" w:hAnsi="Garamond" w:cstheme="minorHAnsi"/>
        </w:rPr>
      </w:pPr>
      <w:r w:rsidRPr="00583A78">
        <w:rPr>
          <w:rFonts w:ascii="Garamond" w:hAnsi="Garamond" w:cstheme="minorHAnsi"/>
          <w:u w:val="single"/>
        </w:rPr>
        <w:lastRenderedPageBreak/>
        <w:t>READING OR VIDEO ASSIGNMENTS:</w:t>
      </w:r>
      <w:r w:rsidRPr="00583A78">
        <w:rPr>
          <w:rFonts w:ascii="Garamond" w:hAnsi="Garamond" w:cstheme="minorHAnsi"/>
        </w:rPr>
        <w:t xml:space="preserve"> </w:t>
      </w:r>
    </w:p>
    <w:p w14:paraId="79119594" w14:textId="77777777" w:rsidR="00583A78" w:rsidRDefault="00583A78">
      <w:pPr>
        <w:rPr>
          <w:rFonts w:ascii="Garamond" w:hAnsi="Garamond" w:cstheme="minorHAnsi"/>
        </w:rPr>
      </w:pPr>
    </w:p>
    <w:p w14:paraId="27889C05" w14:textId="46A2B2E9" w:rsidR="009A4AA8" w:rsidRPr="00FA464F" w:rsidRDefault="009A4AA8" w:rsidP="00583A78">
      <w:pPr>
        <w:ind w:left="720"/>
        <w:rPr>
          <w:rFonts w:ascii="Garamond" w:hAnsi="Garamond" w:cstheme="minorHAnsi"/>
        </w:rPr>
      </w:pPr>
      <w:r w:rsidRPr="00FA464F">
        <w:rPr>
          <w:rFonts w:ascii="Garamond" w:hAnsi="Garamond" w:cstheme="minorHAnsi"/>
        </w:rPr>
        <w:t xml:space="preserve">Reading or </w:t>
      </w:r>
      <w:r w:rsidR="00E534DE" w:rsidRPr="00FA464F">
        <w:rPr>
          <w:rFonts w:ascii="Garamond" w:hAnsi="Garamond" w:cstheme="minorHAnsi"/>
        </w:rPr>
        <w:t>video</w:t>
      </w:r>
      <w:r w:rsidRPr="00FA464F">
        <w:rPr>
          <w:rFonts w:ascii="Garamond" w:hAnsi="Garamond" w:cstheme="minorHAnsi"/>
        </w:rPr>
        <w:t xml:space="preserve"> assignments are due BEFORE class on the following days.  </w:t>
      </w:r>
      <w:r w:rsidRPr="00FA464F">
        <w:rPr>
          <w:rFonts w:ascii="Garamond" w:hAnsi="Garamond" w:cstheme="minorHAnsi"/>
          <w:b/>
          <w:bCs/>
        </w:rPr>
        <w:t>In other words</w:t>
      </w:r>
      <w:r w:rsidR="00E00A9B">
        <w:rPr>
          <w:rFonts w:ascii="Garamond" w:hAnsi="Garamond" w:cstheme="minorHAnsi"/>
          <w:b/>
          <w:bCs/>
        </w:rPr>
        <w:t>,</w:t>
      </w:r>
      <w:r w:rsidRPr="00FA464F">
        <w:rPr>
          <w:rFonts w:ascii="Garamond" w:hAnsi="Garamond" w:cstheme="minorHAnsi"/>
          <w:b/>
          <w:bCs/>
        </w:rPr>
        <w:t xml:space="preserve"> you will need to come to class ready to discuss</w:t>
      </w:r>
      <w:r w:rsidR="00534464" w:rsidRPr="00FA464F">
        <w:rPr>
          <w:rFonts w:ascii="Garamond" w:hAnsi="Garamond" w:cstheme="minorHAnsi"/>
          <w:b/>
          <w:bCs/>
        </w:rPr>
        <w:t xml:space="preserve"> each of the </w:t>
      </w:r>
      <w:r w:rsidR="009B1846" w:rsidRPr="00FA464F">
        <w:rPr>
          <w:rFonts w:ascii="Garamond" w:hAnsi="Garamond" w:cstheme="minorHAnsi"/>
          <w:b/>
          <w:bCs/>
        </w:rPr>
        <w:t xml:space="preserve">assignments.  </w:t>
      </w:r>
      <w:r w:rsidR="009B1846" w:rsidRPr="00FA464F">
        <w:rPr>
          <w:rFonts w:ascii="Garamond" w:hAnsi="Garamond" w:cstheme="minorHAnsi"/>
        </w:rPr>
        <w:t>I know th</w:t>
      </w:r>
      <w:r w:rsidR="009F0ECD">
        <w:rPr>
          <w:rFonts w:ascii="Garamond" w:hAnsi="Garamond" w:cstheme="minorHAnsi"/>
        </w:rPr>
        <w:t>ere</w:t>
      </w:r>
      <w:r w:rsidR="009B1846" w:rsidRPr="00FA464F">
        <w:rPr>
          <w:rFonts w:ascii="Garamond" w:hAnsi="Garamond" w:cstheme="minorHAnsi"/>
        </w:rPr>
        <w:t xml:space="preserve"> is a lot of reading for this course, </w:t>
      </w:r>
      <w:r w:rsidR="009F0ECD">
        <w:rPr>
          <w:rFonts w:ascii="Garamond" w:hAnsi="Garamond" w:cstheme="minorHAnsi"/>
        </w:rPr>
        <w:t xml:space="preserve">there are two different </w:t>
      </w:r>
      <w:proofErr w:type="gramStart"/>
      <w:r w:rsidR="009F0ECD">
        <w:rPr>
          <w:rFonts w:ascii="Garamond" w:hAnsi="Garamond" w:cstheme="minorHAnsi"/>
        </w:rPr>
        <w:t>books</w:t>
      </w:r>
      <w:proofErr w:type="gramEnd"/>
      <w:r w:rsidR="009F0ECD">
        <w:rPr>
          <w:rFonts w:ascii="Garamond" w:hAnsi="Garamond" w:cstheme="minorHAnsi"/>
        </w:rPr>
        <w:t xml:space="preserve"> and </w:t>
      </w:r>
      <w:r w:rsidR="009B1846" w:rsidRPr="00FA464F">
        <w:rPr>
          <w:rFonts w:ascii="Garamond" w:hAnsi="Garamond" w:cstheme="minorHAnsi"/>
        </w:rPr>
        <w:t>the first few peer-reviewed articles may take you a while.  However, you will learn to be more efficient reading these articles, and in fact, learning how to read a peer-reviewed article is an explicit learning objective of this class!</w:t>
      </w:r>
    </w:p>
    <w:p w14:paraId="01A224C4" w14:textId="77777777" w:rsidR="00DE737A" w:rsidRPr="00FA464F" w:rsidRDefault="00DE737A">
      <w:pPr>
        <w:rPr>
          <w:rFonts w:ascii="Garamond" w:hAnsi="Garamond" w:cstheme="minorHAnsi"/>
          <w:u w:val="single"/>
        </w:rPr>
      </w:pPr>
    </w:p>
    <w:p w14:paraId="755CE60C" w14:textId="46C0CC03" w:rsidR="009A4AA8" w:rsidRPr="00FA464F" w:rsidRDefault="009A4AA8" w:rsidP="009A4AA8">
      <w:pPr>
        <w:ind w:left="720"/>
        <w:rPr>
          <w:rFonts w:ascii="Garamond" w:hAnsi="Garamond" w:cstheme="minorHAnsi"/>
        </w:rPr>
      </w:pPr>
      <w:r w:rsidRPr="00FA464F">
        <w:rPr>
          <w:rFonts w:ascii="Garamond" w:hAnsi="Garamond" w:cstheme="minorHAnsi"/>
          <w:b/>
          <w:bCs/>
          <w:u w:val="single"/>
        </w:rPr>
        <w:t>August 2</w:t>
      </w:r>
      <w:r w:rsidR="00112A82">
        <w:rPr>
          <w:rFonts w:ascii="Garamond" w:hAnsi="Garamond" w:cstheme="minorHAnsi"/>
          <w:b/>
          <w:bCs/>
          <w:u w:val="single"/>
        </w:rPr>
        <w:t>7</w:t>
      </w:r>
      <w:r w:rsidRPr="00FA464F">
        <w:rPr>
          <w:rFonts w:ascii="Garamond" w:hAnsi="Garamond" w:cstheme="minorHAnsi"/>
        </w:rPr>
        <w:t xml:space="preserve"> Watch the movie “Cast Away” starring Tom Hanks (2000, 20</w:t>
      </w:r>
      <w:r w:rsidRPr="00FA464F">
        <w:rPr>
          <w:rFonts w:ascii="Garamond" w:hAnsi="Garamond" w:cstheme="minorHAnsi"/>
          <w:vertAlign w:val="superscript"/>
        </w:rPr>
        <w:t>th</w:t>
      </w:r>
      <w:r w:rsidRPr="00FA464F">
        <w:rPr>
          <w:rFonts w:ascii="Garamond" w:hAnsi="Garamond" w:cstheme="minorHAnsi"/>
        </w:rPr>
        <w:t xml:space="preserve"> Century Fox).  This is widely available through movie streaming </w:t>
      </w:r>
      <w:proofErr w:type="gramStart"/>
      <w:r w:rsidRPr="00FA464F">
        <w:rPr>
          <w:rFonts w:ascii="Garamond" w:hAnsi="Garamond" w:cstheme="minorHAnsi"/>
        </w:rPr>
        <w:t>services</w:t>
      </w:r>
      <w:proofErr w:type="gramEnd"/>
      <w:r w:rsidRPr="00FA464F">
        <w:rPr>
          <w:rFonts w:ascii="Garamond" w:hAnsi="Garamond" w:cstheme="minorHAnsi"/>
        </w:rPr>
        <w:t xml:space="preserve"> and you will need to watch this before the first class meets on August 22.</w:t>
      </w:r>
    </w:p>
    <w:p w14:paraId="659F4285" w14:textId="7DEABF6B" w:rsidR="009A4AA8" w:rsidRPr="00FA464F" w:rsidRDefault="009A4AA8" w:rsidP="009A4AA8">
      <w:pPr>
        <w:ind w:left="720"/>
        <w:rPr>
          <w:rFonts w:ascii="Garamond" w:hAnsi="Garamond" w:cstheme="minorHAnsi"/>
        </w:rPr>
      </w:pPr>
      <w:r w:rsidRPr="00FA464F">
        <w:rPr>
          <w:rFonts w:ascii="Garamond" w:hAnsi="Garamond" w:cstheme="minorHAnsi"/>
          <w:b/>
          <w:bCs/>
          <w:u w:val="single"/>
        </w:rPr>
        <w:t>August 2</w:t>
      </w:r>
      <w:r w:rsidR="00112A82">
        <w:rPr>
          <w:rFonts w:ascii="Garamond" w:hAnsi="Garamond" w:cstheme="minorHAnsi"/>
          <w:b/>
          <w:bCs/>
          <w:u w:val="single"/>
        </w:rPr>
        <w:t>9</w:t>
      </w:r>
      <w:r w:rsidRPr="00FA464F">
        <w:rPr>
          <w:rFonts w:ascii="Garamond" w:hAnsi="Garamond" w:cstheme="minorHAnsi"/>
        </w:rPr>
        <w:t xml:space="preserve"> </w:t>
      </w:r>
      <w:r w:rsidR="00DD0C11" w:rsidRPr="00FA464F">
        <w:rPr>
          <w:rFonts w:ascii="Garamond" w:hAnsi="Garamond" w:cstheme="minorHAnsi"/>
        </w:rPr>
        <w:t xml:space="preserve">Read </w:t>
      </w:r>
      <w:r w:rsidRPr="00FA464F">
        <w:rPr>
          <w:rFonts w:ascii="Garamond" w:hAnsi="Garamond" w:cstheme="minorHAnsi"/>
        </w:rPr>
        <w:t>Chapter 1 and 2 in “Happiness” (pages 1 – 54)</w:t>
      </w:r>
    </w:p>
    <w:p w14:paraId="717E07E2" w14:textId="5FFA356C" w:rsidR="00F70895" w:rsidRPr="00FA464F" w:rsidRDefault="00112A82" w:rsidP="009A4AA8">
      <w:pPr>
        <w:ind w:left="720"/>
        <w:rPr>
          <w:rFonts w:ascii="Garamond" w:hAnsi="Garamond" w:cstheme="minorHAnsi"/>
        </w:rPr>
      </w:pPr>
      <w:r>
        <w:rPr>
          <w:rFonts w:ascii="Garamond" w:hAnsi="Garamond" w:cstheme="minorHAnsi"/>
          <w:b/>
          <w:bCs/>
          <w:u w:val="single"/>
        </w:rPr>
        <w:t>September 3</w:t>
      </w:r>
      <w:r w:rsidR="00DD0C11" w:rsidRPr="00FA464F">
        <w:rPr>
          <w:rFonts w:ascii="Garamond" w:hAnsi="Garamond" w:cstheme="minorHAnsi"/>
          <w:b/>
          <w:bCs/>
        </w:rPr>
        <w:t xml:space="preserve"> </w:t>
      </w:r>
      <w:r w:rsidR="00DD0C11" w:rsidRPr="00FA464F">
        <w:rPr>
          <w:rFonts w:ascii="Garamond" w:hAnsi="Garamond" w:cstheme="minorHAnsi"/>
        </w:rPr>
        <w:t>Read</w:t>
      </w:r>
      <w:r w:rsidR="009A4AA8" w:rsidRPr="00FA464F">
        <w:rPr>
          <w:rFonts w:ascii="Garamond" w:hAnsi="Garamond" w:cstheme="minorHAnsi"/>
        </w:rPr>
        <w:t xml:space="preserve"> </w:t>
      </w:r>
      <w:hyperlink r:id="rId6" w:history="1">
        <w:r w:rsidR="00F70895" w:rsidRPr="00FA464F">
          <w:rPr>
            <w:rStyle w:val="Hyperlink"/>
            <w:rFonts w:ascii="Garamond" w:hAnsi="Garamond" w:cstheme="minorHAnsi"/>
          </w:rPr>
          <w:t>“Happiness: ‘Paradise Within Thee’</w:t>
        </w:r>
        <w:r w:rsidR="00F77CCB" w:rsidRPr="00FA464F">
          <w:rPr>
            <w:rStyle w:val="Hyperlink"/>
            <w:rFonts w:ascii="Garamond" w:hAnsi="Garamond" w:cstheme="minorHAnsi"/>
          </w:rPr>
          <w:t>”</w:t>
        </w:r>
      </w:hyperlink>
      <w:r w:rsidR="00F70895" w:rsidRPr="00FA464F">
        <w:rPr>
          <w:rFonts w:ascii="Garamond" w:hAnsi="Garamond" w:cstheme="minorHAnsi"/>
        </w:rPr>
        <w:t xml:space="preserve"> (Woodruff presenting)</w:t>
      </w:r>
    </w:p>
    <w:p w14:paraId="0F7FA511" w14:textId="3B4CDE1E" w:rsidR="009A4AA8" w:rsidRPr="00FA464F" w:rsidRDefault="00112A82" w:rsidP="009A4AA8">
      <w:pPr>
        <w:ind w:left="720"/>
        <w:rPr>
          <w:rFonts w:ascii="Garamond" w:hAnsi="Garamond" w:cstheme="minorHAnsi"/>
        </w:rPr>
      </w:pPr>
      <w:r>
        <w:rPr>
          <w:rFonts w:ascii="Garamond" w:hAnsi="Garamond" w:cstheme="minorHAnsi"/>
          <w:b/>
          <w:bCs/>
          <w:u w:val="single"/>
        </w:rPr>
        <w:t>September 5</w:t>
      </w:r>
      <w:r w:rsidR="00F70895" w:rsidRPr="00FA464F">
        <w:rPr>
          <w:rFonts w:ascii="Garamond" w:hAnsi="Garamond" w:cstheme="minorHAnsi"/>
        </w:rPr>
        <w:t xml:space="preserve"> </w:t>
      </w:r>
      <w:r w:rsidR="00DD0C11" w:rsidRPr="00FA464F">
        <w:rPr>
          <w:rFonts w:ascii="Garamond" w:hAnsi="Garamond" w:cstheme="minorHAnsi"/>
        </w:rPr>
        <w:t xml:space="preserve">Read </w:t>
      </w:r>
      <w:r w:rsidR="009A4AA8" w:rsidRPr="00FA464F">
        <w:rPr>
          <w:rFonts w:ascii="Garamond" w:hAnsi="Garamond" w:cstheme="minorHAnsi"/>
        </w:rPr>
        <w:t>Chapter 3 in “Happiness” (pages 55 – 95)</w:t>
      </w:r>
    </w:p>
    <w:p w14:paraId="2E29585C" w14:textId="0B393EBF" w:rsidR="009A4AA8" w:rsidRPr="00FA464F" w:rsidRDefault="00F70895" w:rsidP="009A4AA8">
      <w:pPr>
        <w:ind w:left="720"/>
        <w:rPr>
          <w:rFonts w:ascii="Garamond" w:hAnsi="Garamond" w:cstheme="minorHAnsi"/>
        </w:rPr>
      </w:pPr>
      <w:r w:rsidRPr="00FA464F">
        <w:rPr>
          <w:rFonts w:ascii="Garamond" w:hAnsi="Garamond" w:cstheme="minorHAnsi"/>
          <w:b/>
          <w:bCs/>
          <w:u w:val="single"/>
        </w:rPr>
        <w:t xml:space="preserve">September </w:t>
      </w:r>
      <w:r w:rsidR="00112A82">
        <w:rPr>
          <w:rFonts w:ascii="Garamond" w:hAnsi="Garamond" w:cstheme="minorHAnsi"/>
          <w:b/>
          <w:bCs/>
          <w:u w:val="single"/>
        </w:rPr>
        <w:t>10</w:t>
      </w:r>
      <w:r w:rsidRPr="00FA464F">
        <w:rPr>
          <w:rFonts w:ascii="Garamond" w:hAnsi="Garamond" w:cstheme="minorHAnsi"/>
        </w:rPr>
        <w:t xml:space="preserve"> </w:t>
      </w:r>
      <w:r w:rsidR="00DD0C11" w:rsidRPr="00FA464F">
        <w:rPr>
          <w:rFonts w:ascii="Garamond" w:hAnsi="Garamond" w:cstheme="minorHAnsi"/>
        </w:rPr>
        <w:t xml:space="preserve">Read </w:t>
      </w:r>
      <w:r w:rsidR="009A4AA8" w:rsidRPr="00FA464F">
        <w:rPr>
          <w:rFonts w:ascii="Garamond" w:hAnsi="Garamond" w:cstheme="minorHAnsi"/>
        </w:rPr>
        <w:t>Chapter 4 in “Happiness” (pages 97 – 129)</w:t>
      </w:r>
    </w:p>
    <w:p w14:paraId="45D9F22A" w14:textId="0D49F6C5" w:rsidR="009A4AA8" w:rsidRPr="00FA464F" w:rsidRDefault="00F70895" w:rsidP="009A4AA8">
      <w:pPr>
        <w:ind w:left="720"/>
        <w:rPr>
          <w:rFonts w:ascii="Garamond" w:hAnsi="Garamond" w:cstheme="minorHAnsi"/>
        </w:rPr>
      </w:pPr>
      <w:r w:rsidRPr="00FA464F">
        <w:rPr>
          <w:rFonts w:ascii="Garamond" w:hAnsi="Garamond" w:cstheme="minorHAnsi"/>
          <w:b/>
          <w:bCs/>
          <w:u w:val="single"/>
        </w:rPr>
        <w:t xml:space="preserve">September </w:t>
      </w:r>
      <w:r w:rsidR="00112A82">
        <w:rPr>
          <w:rFonts w:ascii="Garamond" w:hAnsi="Garamond" w:cstheme="minorHAnsi"/>
          <w:b/>
          <w:bCs/>
          <w:u w:val="single"/>
        </w:rPr>
        <w:t>12</w:t>
      </w:r>
      <w:r w:rsidRPr="00FA464F">
        <w:rPr>
          <w:rFonts w:ascii="Garamond" w:hAnsi="Garamond" w:cstheme="minorHAnsi"/>
          <w:b/>
          <w:bCs/>
        </w:rPr>
        <w:t xml:space="preserve"> </w:t>
      </w:r>
      <w:r w:rsidR="00DD0C11" w:rsidRPr="00FA464F">
        <w:rPr>
          <w:rFonts w:ascii="Garamond" w:hAnsi="Garamond" w:cstheme="minorHAnsi"/>
        </w:rPr>
        <w:t>Read</w:t>
      </w:r>
      <w:r w:rsidR="00DD0C11" w:rsidRPr="00FA464F">
        <w:rPr>
          <w:rFonts w:ascii="Garamond" w:hAnsi="Garamond" w:cstheme="minorHAnsi"/>
          <w:b/>
          <w:bCs/>
        </w:rPr>
        <w:t xml:space="preserve"> </w:t>
      </w:r>
      <w:r w:rsidR="009A4AA8" w:rsidRPr="00FA464F">
        <w:rPr>
          <w:rFonts w:ascii="Garamond" w:hAnsi="Garamond" w:cstheme="minorHAnsi"/>
        </w:rPr>
        <w:t xml:space="preserve">Chapter 5 in “Happiness” (pages </w:t>
      </w:r>
      <w:r w:rsidR="0005520C">
        <w:rPr>
          <w:rFonts w:ascii="Garamond" w:hAnsi="Garamond" w:cstheme="minorHAnsi"/>
        </w:rPr>
        <w:t>131</w:t>
      </w:r>
      <w:r w:rsidR="009A4AA8" w:rsidRPr="00FA464F">
        <w:rPr>
          <w:rFonts w:ascii="Garamond" w:hAnsi="Garamond" w:cstheme="minorHAnsi"/>
        </w:rPr>
        <w:t xml:space="preserve"> – 1</w:t>
      </w:r>
      <w:r w:rsidR="0005520C">
        <w:rPr>
          <w:rFonts w:ascii="Garamond" w:hAnsi="Garamond" w:cstheme="minorHAnsi"/>
        </w:rPr>
        <w:t>67</w:t>
      </w:r>
      <w:r w:rsidR="009A4AA8" w:rsidRPr="00FA464F">
        <w:rPr>
          <w:rFonts w:ascii="Garamond" w:hAnsi="Garamond" w:cstheme="minorHAnsi"/>
        </w:rPr>
        <w:t>)</w:t>
      </w:r>
    </w:p>
    <w:p w14:paraId="0C2A5361" w14:textId="2060413A" w:rsidR="009A4AA8" w:rsidRPr="00FA464F" w:rsidRDefault="00F70895" w:rsidP="009A4AA8">
      <w:pPr>
        <w:ind w:left="720"/>
        <w:rPr>
          <w:rFonts w:ascii="Garamond" w:hAnsi="Garamond" w:cstheme="minorHAnsi"/>
        </w:rPr>
      </w:pPr>
      <w:r w:rsidRPr="00FA464F">
        <w:rPr>
          <w:rFonts w:ascii="Garamond" w:hAnsi="Garamond" w:cstheme="minorHAnsi"/>
          <w:b/>
          <w:bCs/>
          <w:u w:val="single"/>
        </w:rPr>
        <w:t>Septembe</w:t>
      </w:r>
      <w:r w:rsidR="00C63AB2">
        <w:rPr>
          <w:rFonts w:ascii="Garamond" w:hAnsi="Garamond" w:cstheme="minorHAnsi"/>
          <w:b/>
          <w:bCs/>
          <w:u w:val="single"/>
        </w:rPr>
        <w:t>r</w:t>
      </w:r>
      <w:r w:rsidRPr="00FA464F">
        <w:rPr>
          <w:rFonts w:ascii="Garamond" w:hAnsi="Garamond" w:cstheme="minorHAnsi"/>
          <w:b/>
          <w:bCs/>
          <w:u w:val="single"/>
        </w:rPr>
        <w:t xml:space="preserve"> </w:t>
      </w:r>
      <w:r w:rsidR="00112A82">
        <w:rPr>
          <w:rFonts w:ascii="Garamond" w:hAnsi="Garamond" w:cstheme="minorHAnsi"/>
          <w:b/>
          <w:bCs/>
          <w:u w:val="single"/>
        </w:rPr>
        <w:t>17</w:t>
      </w:r>
      <w:r w:rsidR="009A4AA8" w:rsidRPr="00FA464F">
        <w:rPr>
          <w:rFonts w:ascii="Garamond" w:hAnsi="Garamond" w:cstheme="minorHAnsi"/>
        </w:rPr>
        <w:t xml:space="preserve"> Watch the following videos:</w:t>
      </w:r>
    </w:p>
    <w:p w14:paraId="7032C194" w14:textId="5DDEE5C9" w:rsidR="009A4AA8" w:rsidRPr="00FA464F" w:rsidRDefault="009A4AA8" w:rsidP="009A4AA8">
      <w:pPr>
        <w:ind w:left="1440"/>
        <w:rPr>
          <w:rFonts w:ascii="Garamond" w:hAnsi="Garamond" w:cstheme="minorHAnsi"/>
        </w:rPr>
      </w:pPr>
      <w:r w:rsidRPr="00FA464F">
        <w:rPr>
          <w:rFonts w:ascii="Garamond" w:hAnsi="Garamond" w:cstheme="minorHAnsi"/>
        </w:rPr>
        <w:t>Neuron Anatomy and Basics</w:t>
      </w:r>
    </w:p>
    <w:p w14:paraId="6E1ED201" w14:textId="25BFF574" w:rsidR="009A4AA8" w:rsidRPr="00FA464F" w:rsidRDefault="00000000" w:rsidP="009A4AA8">
      <w:pPr>
        <w:ind w:left="2160"/>
        <w:rPr>
          <w:rFonts w:ascii="Garamond" w:hAnsi="Garamond" w:cstheme="minorHAnsi"/>
        </w:rPr>
      </w:pPr>
      <w:hyperlink r:id="rId7" w:history="1">
        <w:r w:rsidR="009A4AA8" w:rsidRPr="00FA464F">
          <w:rPr>
            <w:rStyle w:val="Hyperlink"/>
            <w:rFonts w:ascii="Garamond" w:hAnsi="Garamond" w:cstheme="minorHAnsi"/>
          </w:rPr>
          <w:t>https://www.youtube.com/watch?v=6qS83wD29PY</w:t>
        </w:r>
      </w:hyperlink>
    </w:p>
    <w:p w14:paraId="0938DC04" w14:textId="77777777" w:rsidR="009A4AA8" w:rsidRPr="00FA464F" w:rsidRDefault="009A4AA8" w:rsidP="009A4AA8">
      <w:pPr>
        <w:ind w:left="2160"/>
        <w:rPr>
          <w:rFonts w:ascii="Garamond" w:hAnsi="Garamond" w:cstheme="minorHAnsi"/>
        </w:rPr>
      </w:pPr>
    </w:p>
    <w:p w14:paraId="464F1DC2" w14:textId="207BDE5A" w:rsidR="009A4AA8" w:rsidRDefault="00000000" w:rsidP="009A4AA8">
      <w:pPr>
        <w:ind w:left="2160"/>
        <w:rPr>
          <w:rFonts w:ascii="Garamond" w:hAnsi="Garamond" w:cstheme="minorHAnsi"/>
        </w:rPr>
      </w:pPr>
      <w:hyperlink r:id="rId8" w:history="1">
        <w:r w:rsidR="00271B1E" w:rsidRPr="00073F6A">
          <w:rPr>
            <w:rStyle w:val="Hyperlink"/>
            <w:rFonts w:ascii="Garamond" w:hAnsi="Garamond" w:cstheme="minorHAnsi"/>
          </w:rPr>
          <w:t>https://www.youtube.com/watch?v=HUuUUJktL6E</w:t>
        </w:r>
      </w:hyperlink>
    </w:p>
    <w:p w14:paraId="46ADF596" w14:textId="77777777" w:rsidR="00271B1E" w:rsidRPr="00FA464F" w:rsidRDefault="00271B1E" w:rsidP="009A4AA8">
      <w:pPr>
        <w:ind w:left="2160"/>
        <w:rPr>
          <w:rFonts w:ascii="Garamond" w:hAnsi="Garamond" w:cstheme="minorHAnsi"/>
        </w:rPr>
      </w:pPr>
    </w:p>
    <w:p w14:paraId="1A4D7669" w14:textId="4D2AB976" w:rsidR="009A4AA8" w:rsidRPr="00FA464F" w:rsidRDefault="00000000" w:rsidP="009A4AA8">
      <w:pPr>
        <w:ind w:left="2160"/>
        <w:rPr>
          <w:rFonts w:ascii="Garamond" w:hAnsi="Garamond" w:cstheme="minorHAnsi"/>
        </w:rPr>
      </w:pPr>
      <w:hyperlink r:id="rId9" w:history="1">
        <w:r w:rsidR="009A4AA8" w:rsidRPr="00FA464F">
          <w:rPr>
            <w:rStyle w:val="Hyperlink"/>
            <w:rFonts w:ascii="Garamond" w:hAnsi="Garamond" w:cstheme="minorHAnsi"/>
          </w:rPr>
          <w:t>https://www.khanacademy.org/science/biology/human-biology/neuron-nervous-system/v/anatomy-of-a-neuron</w:t>
        </w:r>
      </w:hyperlink>
    </w:p>
    <w:p w14:paraId="1DBED7EF" w14:textId="77777777" w:rsidR="009A4AA8" w:rsidRPr="00FA464F" w:rsidRDefault="009A4AA8" w:rsidP="009025E8">
      <w:pPr>
        <w:rPr>
          <w:rFonts w:ascii="Garamond" w:hAnsi="Garamond" w:cstheme="minorHAnsi"/>
        </w:rPr>
      </w:pPr>
    </w:p>
    <w:p w14:paraId="3E4E1337" w14:textId="19F8C1E7" w:rsidR="009025E8" w:rsidRPr="00FA464F" w:rsidRDefault="009025E8" w:rsidP="009025E8">
      <w:pPr>
        <w:ind w:left="720"/>
        <w:rPr>
          <w:rFonts w:ascii="Garamond" w:hAnsi="Garamond" w:cstheme="minorHAnsi"/>
        </w:rPr>
      </w:pPr>
      <w:r w:rsidRPr="00FA464F">
        <w:rPr>
          <w:rFonts w:ascii="Garamond" w:hAnsi="Garamond" w:cstheme="minorHAnsi"/>
          <w:b/>
          <w:bCs/>
          <w:u w:val="single"/>
        </w:rPr>
        <w:t>September 1</w:t>
      </w:r>
      <w:r w:rsidR="00112A82">
        <w:rPr>
          <w:rFonts w:ascii="Garamond" w:hAnsi="Garamond" w:cstheme="minorHAnsi"/>
          <w:b/>
          <w:bCs/>
          <w:u w:val="single"/>
        </w:rPr>
        <w:t>9</w:t>
      </w:r>
      <w:r w:rsidRPr="00FA464F">
        <w:rPr>
          <w:rFonts w:ascii="Garamond" w:hAnsi="Garamond" w:cstheme="minorHAnsi"/>
        </w:rPr>
        <w:t xml:space="preserve"> Watch the following videos:</w:t>
      </w:r>
    </w:p>
    <w:p w14:paraId="1DCE73A3" w14:textId="4DBFD6C7" w:rsidR="009A4AA8" w:rsidRPr="00FA464F" w:rsidRDefault="009A4AA8" w:rsidP="009A4AA8">
      <w:pPr>
        <w:ind w:left="1440"/>
        <w:rPr>
          <w:rFonts w:ascii="Garamond" w:hAnsi="Garamond" w:cstheme="minorHAnsi"/>
          <w:lang w:val="fr-FR"/>
        </w:rPr>
      </w:pPr>
      <w:r w:rsidRPr="00FA464F">
        <w:rPr>
          <w:rFonts w:ascii="Garamond" w:hAnsi="Garamond" w:cstheme="minorHAnsi"/>
          <w:lang w:val="fr-FR"/>
        </w:rPr>
        <w:t xml:space="preserve">Membrane </w:t>
      </w:r>
      <w:proofErr w:type="spellStart"/>
      <w:r w:rsidRPr="00FA464F">
        <w:rPr>
          <w:rFonts w:ascii="Garamond" w:hAnsi="Garamond" w:cstheme="minorHAnsi"/>
          <w:lang w:val="fr-FR"/>
        </w:rPr>
        <w:t>Potential</w:t>
      </w:r>
      <w:proofErr w:type="spellEnd"/>
    </w:p>
    <w:p w14:paraId="25A34CEE" w14:textId="07958088" w:rsidR="009A4AA8" w:rsidRPr="00FA464F" w:rsidRDefault="00000000" w:rsidP="009A4AA8">
      <w:pPr>
        <w:ind w:left="2160"/>
        <w:rPr>
          <w:rFonts w:ascii="Garamond" w:hAnsi="Garamond" w:cstheme="minorHAnsi"/>
          <w:lang w:val="fr-FR"/>
        </w:rPr>
      </w:pPr>
      <w:hyperlink r:id="rId10" w:history="1">
        <w:r w:rsidR="009A4AA8" w:rsidRPr="00FA464F">
          <w:rPr>
            <w:rStyle w:val="Hyperlink"/>
            <w:rFonts w:ascii="Garamond" w:hAnsi="Garamond" w:cstheme="minorHAnsi"/>
            <w:lang w:val="fr-FR"/>
          </w:rPr>
          <w:t>https://www.youtube.com/watch?v=tIzF2tWy6KI</w:t>
        </w:r>
      </w:hyperlink>
    </w:p>
    <w:p w14:paraId="1AEFF121" w14:textId="77777777" w:rsidR="009A4AA8" w:rsidRPr="00FA464F" w:rsidRDefault="009A4AA8" w:rsidP="009A4AA8">
      <w:pPr>
        <w:ind w:left="720"/>
        <w:rPr>
          <w:rFonts w:ascii="Garamond" w:hAnsi="Garamond" w:cstheme="minorHAnsi"/>
          <w:lang w:val="fr-FR"/>
        </w:rPr>
      </w:pPr>
    </w:p>
    <w:p w14:paraId="17794CA2" w14:textId="58B70ECA" w:rsidR="009A4AA8" w:rsidRPr="00FA464F" w:rsidRDefault="009A4AA8" w:rsidP="009A4AA8">
      <w:pPr>
        <w:ind w:left="1440"/>
        <w:rPr>
          <w:rFonts w:ascii="Garamond" w:hAnsi="Garamond" w:cstheme="minorHAnsi"/>
        </w:rPr>
      </w:pPr>
      <w:r w:rsidRPr="00FA464F">
        <w:rPr>
          <w:rFonts w:ascii="Garamond" w:hAnsi="Garamond" w:cstheme="minorHAnsi"/>
        </w:rPr>
        <w:t>Synapse and Action Potentials</w:t>
      </w:r>
    </w:p>
    <w:p w14:paraId="713CCDE8" w14:textId="12A9E570" w:rsidR="009A4AA8" w:rsidRPr="00FA464F" w:rsidRDefault="00000000" w:rsidP="009A4AA8">
      <w:pPr>
        <w:ind w:left="2160"/>
        <w:rPr>
          <w:rFonts w:ascii="Garamond" w:hAnsi="Garamond" w:cstheme="minorHAnsi"/>
        </w:rPr>
      </w:pPr>
      <w:hyperlink r:id="rId11" w:history="1">
        <w:r w:rsidR="009A4AA8" w:rsidRPr="00FA464F">
          <w:rPr>
            <w:rStyle w:val="Hyperlink"/>
            <w:rFonts w:ascii="Garamond" w:hAnsi="Garamond" w:cstheme="minorHAnsi"/>
          </w:rPr>
          <w:t>https://www.youtube.com/watch?v=WhowH0kb7n0</w:t>
        </w:r>
      </w:hyperlink>
    </w:p>
    <w:p w14:paraId="74F0BD25" w14:textId="77777777" w:rsidR="009A4AA8" w:rsidRPr="00FA464F" w:rsidRDefault="009A4AA8" w:rsidP="009A4AA8">
      <w:pPr>
        <w:ind w:left="2160"/>
        <w:rPr>
          <w:rFonts w:ascii="Garamond" w:hAnsi="Garamond" w:cstheme="minorHAnsi"/>
        </w:rPr>
      </w:pPr>
    </w:p>
    <w:p w14:paraId="2A5E2448" w14:textId="6099B1E8" w:rsidR="009A4AA8" w:rsidRPr="00FA464F" w:rsidRDefault="00000000" w:rsidP="009A4AA8">
      <w:pPr>
        <w:ind w:left="2160"/>
        <w:rPr>
          <w:rFonts w:ascii="Garamond" w:hAnsi="Garamond" w:cstheme="minorHAnsi"/>
        </w:rPr>
      </w:pPr>
      <w:hyperlink r:id="rId12" w:history="1">
        <w:r w:rsidR="009A4AA8" w:rsidRPr="00FA464F">
          <w:rPr>
            <w:rStyle w:val="Hyperlink"/>
            <w:rFonts w:ascii="Garamond" w:hAnsi="Garamond" w:cstheme="minorHAnsi"/>
          </w:rPr>
          <w:t>https://www.youtube.com/watch?v=OvVl8rOEncE</w:t>
        </w:r>
      </w:hyperlink>
    </w:p>
    <w:p w14:paraId="4178EB08" w14:textId="77777777" w:rsidR="009A4AA8" w:rsidRPr="00FA464F" w:rsidRDefault="009A4AA8" w:rsidP="009A4AA8">
      <w:pPr>
        <w:ind w:left="2160"/>
        <w:rPr>
          <w:rFonts w:ascii="Garamond" w:hAnsi="Garamond" w:cstheme="minorHAnsi"/>
        </w:rPr>
      </w:pPr>
    </w:p>
    <w:p w14:paraId="23C20B55" w14:textId="2F2CBA3C" w:rsidR="009A4AA8" w:rsidRPr="00FA464F" w:rsidRDefault="00000000" w:rsidP="009A4AA8">
      <w:pPr>
        <w:ind w:left="2160"/>
        <w:rPr>
          <w:rFonts w:ascii="Garamond" w:hAnsi="Garamond" w:cstheme="minorHAnsi"/>
        </w:rPr>
      </w:pPr>
      <w:hyperlink r:id="rId13" w:history="1">
        <w:r w:rsidR="009A4AA8" w:rsidRPr="00FA464F">
          <w:rPr>
            <w:rStyle w:val="Hyperlink"/>
            <w:rFonts w:ascii="Garamond" w:hAnsi="Garamond" w:cstheme="minorHAnsi"/>
          </w:rPr>
          <w:t>https://www.youtube.com/watch?v=mItV4rC57kM</w:t>
        </w:r>
      </w:hyperlink>
    </w:p>
    <w:p w14:paraId="39587B1C" w14:textId="77777777" w:rsidR="009025E8" w:rsidRPr="00FA464F" w:rsidRDefault="009025E8" w:rsidP="009A4AA8">
      <w:pPr>
        <w:ind w:left="2160"/>
        <w:rPr>
          <w:rFonts w:ascii="Garamond" w:hAnsi="Garamond" w:cstheme="minorHAnsi"/>
        </w:rPr>
      </w:pPr>
    </w:p>
    <w:p w14:paraId="2B8C4EBC" w14:textId="77777777" w:rsidR="009025E8" w:rsidRPr="00FA464F" w:rsidRDefault="00000000" w:rsidP="009025E8">
      <w:pPr>
        <w:ind w:left="2160"/>
        <w:rPr>
          <w:rFonts w:ascii="Garamond" w:hAnsi="Garamond" w:cstheme="minorHAnsi"/>
        </w:rPr>
      </w:pPr>
      <w:hyperlink r:id="rId14" w:history="1">
        <w:r w:rsidR="009025E8" w:rsidRPr="00FA464F">
          <w:rPr>
            <w:rStyle w:val="Hyperlink"/>
            <w:rFonts w:ascii="Garamond" w:hAnsi="Garamond" w:cstheme="minorHAnsi"/>
          </w:rPr>
          <w:t>https://www.khanacademy.org/science/health-and-medicine/human-anatomy-and-physiology/nervous-system-introduction/v/overview-of-neuron-function</w:t>
        </w:r>
      </w:hyperlink>
    </w:p>
    <w:p w14:paraId="189E758D" w14:textId="77777777" w:rsidR="009A4AA8" w:rsidRPr="00FA464F" w:rsidRDefault="009A4AA8" w:rsidP="009025E8">
      <w:pPr>
        <w:rPr>
          <w:rFonts w:ascii="Garamond" w:hAnsi="Garamond" w:cstheme="minorHAnsi"/>
        </w:rPr>
      </w:pPr>
    </w:p>
    <w:p w14:paraId="0264AA96" w14:textId="2DA988D8" w:rsidR="009A4AA8" w:rsidRPr="00FA464F" w:rsidRDefault="009A4AA8" w:rsidP="009A4AA8">
      <w:pPr>
        <w:ind w:left="720"/>
        <w:rPr>
          <w:rFonts w:ascii="Garamond" w:hAnsi="Garamond" w:cstheme="minorHAnsi"/>
        </w:rPr>
      </w:pPr>
      <w:r w:rsidRPr="00FA464F">
        <w:rPr>
          <w:rFonts w:ascii="Garamond" w:hAnsi="Garamond" w:cstheme="minorHAnsi"/>
          <w:b/>
          <w:bCs/>
          <w:u w:val="single"/>
        </w:rPr>
        <w:t xml:space="preserve">September </w:t>
      </w:r>
      <w:r w:rsidR="00112A82">
        <w:rPr>
          <w:rFonts w:ascii="Garamond" w:hAnsi="Garamond" w:cstheme="minorHAnsi"/>
          <w:b/>
          <w:bCs/>
          <w:u w:val="single"/>
        </w:rPr>
        <w:t>24</w:t>
      </w:r>
      <w:r w:rsidRPr="00FA464F">
        <w:rPr>
          <w:rFonts w:ascii="Garamond" w:hAnsi="Garamond" w:cstheme="minorHAnsi"/>
        </w:rPr>
        <w:t xml:space="preserve"> Watch the following videos:</w:t>
      </w:r>
    </w:p>
    <w:p w14:paraId="1894BB9D" w14:textId="30D1F9B0" w:rsidR="009A4AA8" w:rsidRPr="00FA464F" w:rsidRDefault="009A4AA8" w:rsidP="009A4AA8">
      <w:pPr>
        <w:ind w:left="1440"/>
        <w:rPr>
          <w:rFonts w:ascii="Garamond" w:hAnsi="Garamond" w:cstheme="minorHAnsi"/>
        </w:rPr>
      </w:pPr>
      <w:r w:rsidRPr="00FA464F">
        <w:rPr>
          <w:rFonts w:ascii="Garamond" w:hAnsi="Garamond" w:cstheme="minorHAnsi"/>
        </w:rPr>
        <w:t>Brain Structure and Function</w:t>
      </w:r>
    </w:p>
    <w:p w14:paraId="1B897C72" w14:textId="271E9F24" w:rsidR="009A4AA8" w:rsidRPr="00FA464F" w:rsidRDefault="00000000" w:rsidP="009A4AA8">
      <w:pPr>
        <w:ind w:left="2160"/>
        <w:rPr>
          <w:rFonts w:ascii="Garamond" w:hAnsi="Garamond" w:cstheme="minorHAnsi"/>
        </w:rPr>
      </w:pPr>
      <w:hyperlink r:id="rId15" w:history="1">
        <w:r w:rsidR="009A4AA8" w:rsidRPr="00FA464F">
          <w:rPr>
            <w:rStyle w:val="Hyperlink"/>
            <w:rFonts w:ascii="Garamond" w:hAnsi="Garamond" w:cstheme="minorHAnsi"/>
          </w:rPr>
          <w:t>https://www.youtube.com/watch?v=kMKc8nfPATI</w:t>
        </w:r>
      </w:hyperlink>
    </w:p>
    <w:p w14:paraId="3757A828" w14:textId="77777777" w:rsidR="009A4AA8" w:rsidRPr="00FA464F" w:rsidRDefault="009A4AA8" w:rsidP="009A4AA8">
      <w:pPr>
        <w:ind w:left="2160"/>
        <w:rPr>
          <w:rFonts w:ascii="Garamond" w:hAnsi="Garamond" w:cstheme="minorHAnsi"/>
        </w:rPr>
      </w:pPr>
    </w:p>
    <w:p w14:paraId="5FC010EB" w14:textId="4090E349" w:rsidR="009A4AA8" w:rsidRPr="00FA464F" w:rsidRDefault="00000000" w:rsidP="009A4AA8">
      <w:pPr>
        <w:ind w:left="2160"/>
        <w:rPr>
          <w:rFonts w:ascii="Garamond" w:hAnsi="Garamond" w:cstheme="minorHAnsi"/>
        </w:rPr>
      </w:pPr>
      <w:hyperlink r:id="rId16" w:anchor="fpstate=ive&amp;vld=cid:60a31a29,vid:m0rHZ_RDdyQ" w:history="1">
        <w:r w:rsidR="009A4AA8" w:rsidRPr="00FA464F">
          <w:rPr>
            <w:rStyle w:val="Hyperlink"/>
            <w:rFonts w:ascii="Garamond" w:hAnsi="Garamond" w:cstheme="minorHAnsi"/>
          </w:rPr>
          <w:t>https://www.google.com/search?q=neural+connections+in+brain&amp;client=safari&amp;rls=en&amp;sxsrf=AB5stBiNxEhAvdHdG93IKAPh_nS74rk6kw%3A1688864593085&amp;ei=UQeqZMfqBPWqqtsPhPi-</w:t>
        </w:r>
        <w:r w:rsidR="009A4AA8" w:rsidRPr="00FA464F">
          <w:rPr>
            <w:rStyle w:val="Hyperlink"/>
            <w:rFonts w:ascii="Garamond" w:hAnsi="Garamond" w:cstheme="minorHAnsi"/>
          </w:rPr>
          <w:lastRenderedPageBreak/>
          <w:t>mAw&amp;oq=brain+neuron+video&amp;gs_lcp=Cgxnd3Mtd2l6LXNlcnAQARgDMgoIABBHENYEELADMgoIABBHENYEELADMgoIABBHENYEELADMgoIABBHENYEELADMgoIABBHENYEELADMgoIABBHENYEELADMgoIABBHENYEELADMgoIABBHENYEELADSgQIQRgAUABYAGD6MGgBcAF4AIABAIgBAJIBAJgBAMABAcgBCA&amp;sclient=gws-wiz-serp#fpstate=ive&amp;vld=cid:60a31a29,vid:m0rHZ_RDdyQ</w:t>
        </w:r>
      </w:hyperlink>
    </w:p>
    <w:p w14:paraId="581C1BC3" w14:textId="77777777" w:rsidR="009A4AA8" w:rsidRPr="00FA464F" w:rsidRDefault="009A4AA8" w:rsidP="009A4AA8">
      <w:pPr>
        <w:ind w:left="2160"/>
        <w:rPr>
          <w:rFonts w:ascii="Garamond" w:hAnsi="Garamond" w:cstheme="minorHAnsi"/>
        </w:rPr>
      </w:pPr>
    </w:p>
    <w:p w14:paraId="5640B4B2" w14:textId="407B8A4A" w:rsidR="009A4AA8" w:rsidRPr="00FA464F" w:rsidRDefault="00000000" w:rsidP="009A4AA8">
      <w:pPr>
        <w:ind w:left="2160"/>
        <w:rPr>
          <w:rFonts w:ascii="Garamond" w:hAnsi="Garamond" w:cstheme="minorHAnsi"/>
        </w:rPr>
      </w:pPr>
      <w:hyperlink r:id="rId17" w:history="1">
        <w:r w:rsidR="009A4AA8" w:rsidRPr="00FA464F">
          <w:rPr>
            <w:rStyle w:val="Hyperlink"/>
            <w:rFonts w:ascii="Garamond" w:hAnsi="Garamond" w:cstheme="minorHAnsi"/>
          </w:rPr>
          <w:t>https://developingchild.harvard.edu/science/key-concepts/brain-architecture/</w:t>
        </w:r>
      </w:hyperlink>
    </w:p>
    <w:p w14:paraId="6BB8A0C9" w14:textId="77777777" w:rsidR="009A4AA8" w:rsidRPr="00FA464F" w:rsidRDefault="009A4AA8" w:rsidP="009A4AA8">
      <w:pPr>
        <w:ind w:left="2160"/>
        <w:rPr>
          <w:rFonts w:ascii="Garamond" w:hAnsi="Garamond" w:cstheme="minorHAnsi"/>
        </w:rPr>
      </w:pPr>
    </w:p>
    <w:p w14:paraId="4A3D34D6" w14:textId="0B7C6BCD" w:rsidR="009A4AA8" w:rsidRPr="00FA464F" w:rsidRDefault="009A4AA8" w:rsidP="009A4AA8">
      <w:pPr>
        <w:ind w:left="1440"/>
        <w:rPr>
          <w:rFonts w:ascii="Garamond" w:hAnsi="Garamond" w:cstheme="minorHAnsi"/>
        </w:rPr>
      </w:pPr>
      <w:r w:rsidRPr="00FA464F">
        <w:rPr>
          <w:rFonts w:ascii="Garamond" w:hAnsi="Garamond" w:cstheme="minorHAnsi"/>
        </w:rPr>
        <w:t>Brain Structure Including Reward Circuit and Addiction Location</w:t>
      </w:r>
    </w:p>
    <w:p w14:paraId="26FF4388" w14:textId="090D5A08" w:rsidR="009A4AA8" w:rsidRPr="00FA464F" w:rsidRDefault="00000000" w:rsidP="009A4AA8">
      <w:pPr>
        <w:ind w:left="2160"/>
        <w:rPr>
          <w:rFonts w:ascii="Garamond" w:hAnsi="Garamond" w:cstheme="minorHAnsi"/>
        </w:rPr>
      </w:pPr>
      <w:hyperlink r:id="rId18" w:history="1">
        <w:r w:rsidR="009A4AA8" w:rsidRPr="00FA464F">
          <w:rPr>
            <w:rStyle w:val="Hyperlink"/>
            <w:rFonts w:ascii="Garamond" w:hAnsi="Garamond" w:cstheme="minorHAnsi"/>
          </w:rPr>
          <w:t>https://www.youtube.com/watch?v=0-8PvNOdByc</w:t>
        </w:r>
      </w:hyperlink>
    </w:p>
    <w:p w14:paraId="6EBD4802" w14:textId="77777777" w:rsidR="009025E8" w:rsidRDefault="009025E8" w:rsidP="009025E8">
      <w:pPr>
        <w:rPr>
          <w:rFonts w:ascii="Garamond" w:hAnsi="Garamond" w:cstheme="minorHAnsi"/>
        </w:rPr>
      </w:pPr>
    </w:p>
    <w:p w14:paraId="175E0453" w14:textId="77E6D19E" w:rsidR="00E6100C" w:rsidRDefault="00E6100C" w:rsidP="009025E8">
      <w:pPr>
        <w:rPr>
          <w:rFonts w:ascii="Garamond" w:hAnsi="Garamond" w:cstheme="minorHAnsi"/>
        </w:rPr>
      </w:pPr>
      <w:r>
        <w:rPr>
          <w:rFonts w:ascii="Garamond" w:hAnsi="Garamond" w:cstheme="minorHAnsi"/>
        </w:rPr>
        <w:tab/>
      </w:r>
      <w:r w:rsidRPr="00E6100C">
        <w:rPr>
          <w:rFonts w:ascii="Garamond" w:hAnsi="Garamond" w:cstheme="minorHAnsi"/>
          <w:b/>
          <w:bCs/>
          <w:u w:val="single"/>
        </w:rPr>
        <w:t>September 26</w:t>
      </w:r>
      <w:r>
        <w:rPr>
          <w:rFonts w:ascii="Garamond" w:hAnsi="Garamond" w:cstheme="minorHAnsi"/>
        </w:rPr>
        <w:t xml:space="preserve"> Nothing to prepare, you will be visiting the Blanton Museum</w:t>
      </w:r>
    </w:p>
    <w:p w14:paraId="702BDFE5" w14:textId="77777777" w:rsidR="00E6100C" w:rsidRPr="00FA464F" w:rsidRDefault="00E6100C" w:rsidP="009025E8">
      <w:pPr>
        <w:rPr>
          <w:rFonts w:ascii="Garamond" w:hAnsi="Garamond" w:cstheme="minorHAnsi"/>
        </w:rPr>
      </w:pPr>
    </w:p>
    <w:p w14:paraId="6E80759A" w14:textId="7A03C880" w:rsidR="009025E8" w:rsidRPr="00FA464F" w:rsidRDefault="00E6100C" w:rsidP="009025E8">
      <w:pPr>
        <w:ind w:left="720"/>
        <w:rPr>
          <w:rFonts w:ascii="Garamond" w:hAnsi="Garamond" w:cstheme="minorHAnsi"/>
        </w:rPr>
      </w:pPr>
      <w:r>
        <w:rPr>
          <w:rFonts w:ascii="Garamond" w:hAnsi="Garamond" w:cstheme="minorHAnsi"/>
          <w:b/>
          <w:bCs/>
          <w:u w:val="single"/>
        </w:rPr>
        <w:t>October 1</w:t>
      </w:r>
      <w:r w:rsidR="009025E8" w:rsidRPr="00FA464F">
        <w:rPr>
          <w:rFonts w:ascii="Garamond" w:hAnsi="Garamond" w:cstheme="minorHAnsi"/>
        </w:rPr>
        <w:t xml:space="preserve"> Read the following articles:</w:t>
      </w:r>
    </w:p>
    <w:p w14:paraId="3D3A9034" w14:textId="0A27FF78" w:rsidR="009025E8" w:rsidRPr="00FA464F" w:rsidRDefault="00CB138B" w:rsidP="009025E8">
      <w:pPr>
        <w:ind w:left="1440"/>
        <w:rPr>
          <w:rStyle w:val="Hyperlink"/>
          <w:rFonts w:ascii="Garamond" w:hAnsi="Garamond" w:cstheme="minorHAnsi"/>
        </w:rPr>
      </w:pPr>
      <w:r w:rsidRPr="00FA464F">
        <w:rPr>
          <w:rFonts w:ascii="Garamond" w:hAnsi="Garamond" w:cstheme="minorHAnsi"/>
          <w:b/>
          <w:bCs/>
        </w:rPr>
        <w:fldChar w:fldCharType="begin"/>
      </w:r>
      <w:r w:rsidRPr="00FA464F">
        <w:rPr>
          <w:rFonts w:ascii="Garamond" w:hAnsi="Garamond" w:cstheme="minorHAnsi"/>
          <w:b/>
          <w:bCs/>
        </w:rPr>
        <w:instrText>HYPERLINK "https://iverson.cm.utexas.edu/courses/310N/Handouts/Science%20of%20Happiness%20Folder/Article%201%20copy.pdf"</w:instrText>
      </w:r>
      <w:r w:rsidRPr="00FA464F">
        <w:rPr>
          <w:rFonts w:ascii="Garamond" w:hAnsi="Garamond" w:cstheme="minorHAnsi"/>
          <w:b/>
          <w:bCs/>
        </w:rPr>
      </w:r>
      <w:r w:rsidRPr="00FA464F">
        <w:rPr>
          <w:rFonts w:ascii="Garamond" w:hAnsi="Garamond" w:cstheme="minorHAnsi"/>
          <w:b/>
          <w:bCs/>
        </w:rPr>
        <w:fldChar w:fldCharType="separate"/>
      </w:r>
      <w:r w:rsidR="009B1846" w:rsidRPr="00FA464F">
        <w:rPr>
          <w:rStyle w:val="Hyperlink"/>
          <w:rFonts w:ascii="Garamond" w:hAnsi="Garamond" w:cstheme="minorHAnsi"/>
          <w:b/>
          <w:bCs/>
        </w:rPr>
        <w:t>Article 1</w:t>
      </w:r>
      <w:r w:rsidR="009B1846" w:rsidRPr="00FA464F">
        <w:rPr>
          <w:rStyle w:val="Hyperlink"/>
          <w:rFonts w:ascii="Garamond" w:hAnsi="Garamond" w:cstheme="minorHAnsi"/>
        </w:rPr>
        <w:t xml:space="preserve"> </w:t>
      </w:r>
      <w:r w:rsidR="009025E8" w:rsidRPr="00FA464F">
        <w:rPr>
          <w:rStyle w:val="Hyperlink"/>
          <w:rFonts w:ascii="Garamond" w:hAnsi="Garamond" w:cstheme="minorHAnsi"/>
        </w:rPr>
        <w:t>“The human brain in numbers: a linearly scaled-up primate brain” by</w:t>
      </w:r>
    </w:p>
    <w:p w14:paraId="34F67A44" w14:textId="61A0DE86" w:rsidR="009025E8" w:rsidRPr="00FA464F" w:rsidRDefault="009025E8" w:rsidP="009025E8">
      <w:pPr>
        <w:ind w:left="1440"/>
        <w:rPr>
          <w:rFonts w:ascii="Garamond" w:hAnsi="Garamond" w:cstheme="minorHAnsi"/>
        </w:rPr>
      </w:pPr>
      <w:proofErr w:type="spellStart"/>
      <w:r w:rsidRPr="00FA464F">
        <w:rPr>
          <w:rStyle w:val="Hyperlink"/>
          <w:rFonts w:ascii="Garamond" w:hAnsi="Garamond" w:cstheme="minorHAnsi"/>
        </w:rPr>
        <w:t>Suzana</w:t>
      </w:r>
      <w:proofErr w:type="spellEnd"/>
      <w:r w:rsidRPr="00FA464F">
        <w:rPr>
          <w:rStyle w:val="Hyperlink"/>
          <w:rFonts w:ascii="Garamond" w:hAnsi="Garamond" w:cstheme="minorHAnsi"/>
        </w:rPr>
        <w:t xml:space="preserve"> Herculano-</w:t>
      </w:r>
      <w:proofErr w:type="spellStart"/>
      <w:r w:rsidRPr="00FA464F">
        <w:rPr>
          <w:rStyle w:val="Hyperlink"/>
          <w:rFonts w:ascii="Garamond" w:hAnsi="Garamond" w:cstheme="minorHAnsi"/>
        </w:rPr>
        <w:t>Houzel</w:t>
      </w:r>
      <w:proofErr w:type="spellEnd"/>
      <w:r w:rsidR="00CB138B" w:rsidRPr="00FA464F">
        <w:rPr>
          <w:rFonts w:ascii="Garamond" w:hAnsi="Garamond" w:cstheme="minorHAnsi"/>
          <w:b/>
          <w:bCs/>
        </w:rPr>
        <w:fldChar w:fldCharType="end"/>
      </w:r>
    </w:p>
    <w:p w14:paraId="0682F493" w14:textId="226F063E" w:rsidR="009025E8" w:rsidRPr="00FA464F" w:rsidRDefault="00000000" w:rsidP="009025E8">
      <w:pPr>
        <w:ind w:left="1440"/>
        <w:rPr>
          <w:rFonts w:ascii="Garamond" w:hAnsi="Garamond" w:cstheme="minorHAnsi"/>
        </w:rPr>
      </w:pPr>
      <w:hyperlink r:id="rId19" w:history="1">
        <w:r w:rsidR="009B1846" w:rsidRPr="00FA464F">
          <w:rPr>
            <w:rStyle w:val="Hyperlink"/>
            <w:rFonts w:ascii="Garamond" w:hAnsi="Garamond" w:cstheme="minorHAnsi"/>
            <w:b/>
            <w:bCs/>
          </w:rPr>
          <w:t>Article 2</w:t>
        </w:r>
        <w:r w:rsidR="009B1846" w:rsidRPr="00FA464F">
          <w:rPr>
            <w:rStyle w:val="Hyperlink"/>
            <w:rFonts w:ascii="Garamond" w:hAnsi="Garamond" w:cstheme="minorHAnsi"/>
          </w:rPr>
          <w:t xml:space="preserve"> </w:t>
        </w:r>
        <w:r w:rsidR="009025E8" w:rsidRPr="00FA464F">
          <w:rPr>
            <w:rStyle w:val="Hyperlink"/>
            <w:rFonts w:ascii="Garamond" w:hAnsi="Garamond" w:cstheme="minorHAnsi"/>
          </w:rPr>
          <w:t xml:space="preserve">“100 </w:t>
        </w:r>
        <w:proofErr w:type="gramStart"/>
        <w:r w:rsidR="009025E8" w:rsidRPr="00FA464F">
          <w:rPr>
            <w:rStyle w:val="Hyperlink"/>
            <w:rFonts w:ascii="Garamond" w:hAnsi="Garamond" w:cstheme="minorHAnsi"/>
          </w:rPr>
          <w:t>Trillion</w:t>
        </w:r>
        <w:proofErr w:type="gramEnd"/>
        <w:r w:rsidR="009025E8" w:rsidRPr="00FA464F">
          <w:rPr>
            <w:rStyle w:val="Hyperlink"/>
            <w:rFonts w:ascii="Garamond" w:hAnsi="Garamond" w:cstheme="minorHAnsi"/>
          </w:rPr>
          <w:t xml:space="preserve"> Connections” by Carl Zimmer</w:t>
        </w:r>
      </w:hyperlink>
    </w:p>
    <w:p w14:paraId="1D5F5A51" w14:textId="77777777" w:rsidR="009025E8" w:rsidRPr="00FA464F" w:rsidRDefault="009025E8" w:rsidP="009025E8">
      <w:pPr>
        <w:ind w:left="1440"/>
        <w:rPr>
          <w:rFonts w:ascii="Garamond" w:hAnsi="Garamond" w:cstheme="minorHAnsi"/>
        </w:rPr>
      </w:pPr>
    </w:p>
    <w:p w14:paraId="42060C86" w14:textId="222055D3" w:rsidR="009025E8" w:rsidRPr="00FA464F" w:rsidRDefault="00E6100C" w:rsidP="009025E8">
      <w:pPr>
        <w:ind w:left="720"/>
        <w:rPr>
          <w:rFonts w:ascii="Garamond" w:hAnsi="Garamond" w:cstheme="minorHAnsi"/>
        </w:rPr>
      </w:pPr>
      <w:r>
        <w:rPr>
          <w:rFonts w:ascii="Garamond" w:hAnsi="Garamond" w:cstheme="minorHAnsi"/>
          <w:b/>
          <w:bCs/>
          <w:u w:val="single"/>
        </w:rPr>
        <w:t>October 3</w:t>
      </w:r>
      <w:r w:rsidR="009025E8" w:rsidRPr="00FA464F">
        <w:rPr>
          <w:rFonts w:ascii="Garamond" w:hAnsi="Garamond" w:cstheme="minorHAnsi"/>
        </w:rPr>
        <w:t xml:space="preserve"> Watch the following lecture:</w:t>
      </w:r>
    </w:p>
    <w:p w14:paraId="5D47B164" w14:textId="3640B0B5" w:rsidR="009025E8" w:rsidRPr="00FA464F" w:rsidRDefault="009025E8" w:rsidP="009025E8">
      <w:pPr>
        <w:ind w:left="1440" w:hanging="270"/>
        <w:rPr>
          <w:rFonts w:ascii="Garamond" w:hAnsi="Garamond" w:cstheme="minorHAnsi"/>
        </w:rPr>
      </w:pPr>
      <w:r w:rsidRPr="00FA464F">
        <w:rPr>
          <w:rFonts w:ascii="Garamond" w:hAnsi="Garamond" w:cstheme="minorHAnsi"/>
        </w:rPr>
        <w:tab/>
      </w:r>
      <w:hyperlink r:id="rId20" w:history="1">
        <w:r w:rsidRPr="00FA464F">
          <w:rPr>
            <w:rStyle w:val="Hyperlink"/>
            <w:rFonts w:ascii="Garamond" w:hAnsi="Garamond" w:cstheme="minorHAnsi"/>
          </w:rPr>
          <w:t>https://www.caltech.edu/campus-life-events/calendar/watson-lecture-artificial-intelligence-the-good-the-bad-the-ugly</w:t>
        </w:r>
      </w:hyperlink>
    </w:p>
    <w:p w14:paraId="4B3C0326" w14:textId="77777777" w:rsidR="009025E8" w:rsidRPr="00FA464F" w:rsidRDefault="009025E8" w:rsidP="009025E8">
      <w:pPr>
        <w:ind w:left="1440" w:hanging="270"/>
        <w:rPr>
          <w:rFonts w:ascii="Garamond" w:hAnsi="Garamond" w:cstheme="minorHAnsi"/>
        </w:rPr>
      </w:pPr>
    </w:p>
    <w:p w14:paraId="1B185F55" w14:textId="3EBE4506" w:rsidR="00DB58ED" w:rsidRPr="00FA464F" w:rsidRDefault="00E6100C" w:rsidP="00DB58ED">
      <w:pPr>
        <w:ind w:left="720"/>
        <w:rPr>
          <w:rFonts w:ascii="Garamond" w:hAnsi="Garamond" w:cstheme="minorHAnsi"/>
        </w:rPr>
      </w:pPr>
      <w:r>
        <w:rPr>
          <w:rFonts w:ascii="Garamond" w:hAnsi="Garamond" w:cstheme="minorHAnsi"/>
          <w:b/>
          <w:bCs/>
          <w:u w:val="single"/>
        </w:rPr>
        <w:t>October 8</w:t>
      </w:r>
      <w:r w:rsidR="000A37CD" w:rsidRPr="00CD5B7D">
        <w:rPr>
          <w:rFonts w:ascii="Garamond" w:hAnsi="Garamond" w:cstheme="minorHAnsi"/>
          <w:b/>
          <w:bCs/>
        </w:rPr>
        <w:t xml:space="preserve"> </w:t>
      </w:r>
      <w:r w:rsidR="00DB58ED" w:rsidRPr="00FA464F">
        <w:rPr>
          <w:rFonts w:ascii="Garamond" w:hAnsi="Garamond" w:cstheme="minorHAnsi"/>
        </w:rPr>
        <w:t>Read the following article:</w:t>
      </w:r>
    </w:p>
    <w:p w14:paraId="7BCE2333" w14:textId="5D8ED5CC" w:rsidR="009A4AA8" w:rsidRPr="00FA464F" w:rsidRDefault="00000000" w:rsidP="00DB58ED">
      <w:pPr>
        <w:autoSpaceDE w:val="0"/>
        <w:autoSpaceDN w:val="0"/>
        <w:adjustRightInd w:val="0"/>
        <w:ind w:left="1440"/>
        <w:rPr>
          <w:rFonts w:ascii="Garamond" w:hAnsi="Garamond" w:cstheme="minorHAnsi"/>
          <w:color w:val="000000" w:themeColor="text1"/>
        </w:rPr>
      </w:pPr>
      <w:hyperlink r:id="rId21" w:history="1">
        <w:r w:rsidR="009B1846" w:rsidRPr="00FA464F">
          <w:rPr>
            <w:rStyle w:val="Hyperlink"/>
            <w:rFonts w:ascii="Garamond" w:hAnsi="Garamond" w:cstheme="minorHAnsi"/>
            <w:b/>
            <w:bCs/>
          </w:rPr>
          <w:t>Article 3</w:t>
        </w:r>
        <w:r w:rsidR="009B1846" w:rsidRPr="00FA464F">
          <w:rPr>
            <w:rStyle w:val="Hyperlink"/>
            <w:rFonts w:ascii="Garamond" w:hAnsi="Garamond" w:cstheme="minorHAnsi"/>
          </w:rPr>
          <w:t xml:space="preserve"> </w:t>
        </w:r>
        <w:r w:rsidR="00DB58ED" w:rsidRPr="00FA464F">
          <w:rPr>
            <w:rStyle w:val="Hyperlink"/>
            <w:rFonts w:ascii="Garamond" w:hAnsi="Garamond" w:cstheme="minorHAnsi"/>
          </w:rPr>
          <w:t xml:space="preserve">“Biological Connection to the Feeling of Happiness” by </w:t>
        </w:r>
        <w:proofErr w:type="spellStart"/>
        <w:r w:rsidR="00DB58ED" w:rsidRPr="00FA464F">
          <w:rPr>
            <w:rStyle w:val="Hyperlink"/>
            <w:rFonts w:ascii="Garamond" w:hAnsi="Garamond" w:cstheme="minorHAnsi"/>
          </w:rPr>
          <w:t>Josmitha</w:t>
        </w:r>
        <w:proofErr w:type="spellEnd"/>
        <w:r w:rsidR="00DB58ED" w:rsidRPr="00FA464F">
          <w:rPr>
            <w:rStyle w:val="Hyperlink"/>
            <w:rFonts w:ascii="Garamond" w:hAnsi="Garamond" w:cstheme="minorHAnsi"/>
          </w:rPr>
          <w:t xml:space="preserve"> Maria Dsouza, Anirban Chakraborty and Jacintha </w:t>
        </w:r>
        <w:proofErr w:type="spellStart"/>
        <w:r w:rsidR="00DB58ED" w:rsidRPr="00FA464F">
          <w:rPr>
            <w:rStyle w:val="Hyperlink"/>
            <w:rFonts w:ascii="Garamond" w:hAnsi="Garamond" w:cstheme="minorHAnsi"/>
          </w:rPr>
          <w:t>Veigas</w:t>
        </w:r>
        <w:proofErr w:type="spellEnd"/>
      </w:hyperlink>
    </w:p>
    <w:p w14:paraId="2103993F" w14:textId="77777777" w:rsidR="00DB58ED" w:rsidRPr="00FA464F" w:rsidRDefault="00DB58ED" w:rsidP="00DB58ED">
      <w:pPr>
        <w:autoSpaceDE w:val="0"/>
        <w:autoSpaceDN w:val="0"/>
        <w:adjustRightInd w:val="0"/>
        <w:ind w:left="1440"/>
        <w:rPr>
          <w:rFonts w:ascii="Garamond" w:hAnsi="Garamond" w:cstheme="minorHAnsi"/>
          <w:color w:val="000000" w:themeColor="text1"/>
        </w:rPr>
      </w:pPr>
    </w:p>
    <w:p w14:paraId="44ED6BA2" w14:textId="02B3FB57" w:rsidR="00DB58ED" w:rsidRPr="00FA464F" w:rsidRDefault="00DB58ED" w:rsidP="00DB58ED">
      <w:pPr>
        <w:ind w:left="720"/>
        <w:rPr>
          <w:rFonts w:ascii="Garamond" w:hAnsi="Garamond" w:cstheme="minorHAnsi"/>
        </w:rPr>
      </w:pPr>
      <w:r w:rsidRPr="00FA464F">
        <w:rPr>
          <w:rFonts w:ascii="Garamond" w:hAnsi="Garamond" w:cstheme="minorHAnsi"/>
          <w:b/>
          <w:bCs/>
          <w:u w:val="single"/>
        </w:rPr>
        <w:t xml:space="preserve">October </w:t>
      </w:r>
      <w:r w:rsidR="00E6100C">
        <w:rPr>
          <w:rFonts w:ascii="Garamond" w:hAnsi="Garamond" w:cstheme="minorHAnsi"/>
          <w:b/>
          <w:bCs/>
          <w:u w:val="single"/>
        </w:rPr>
        <w:t>10</w:t>
      </w:r>
      <w:r w:rsidRPr="00FA464F">
        <w:rPr>
          <w:rFonts w:ascii="Garamond" w:hAnsi="Garamond" w:cstheme="minorHAnsi"/>
        </w:rPr>
        <w:t xml:space="preserve"> Read the following two articles and </w:t>
      </w:r>
      <w:r w:rsidR="007668BB">
        <w:rPr>
          <w:rFonts w:ascii="Garamond" w:hAnsi="Garamond" w:cstheme="minorHAnsi"/>
        </w:rPr>
        <w:t xml:space="preserve">take the </w:t>
      </w:r>
      <w:r w:rsidRPr="00FA464F">
        <w:rPr>
          <w:rFonts w:ascii="Garamond" w:hAnsi="Garamond" w:cstheme="minorHAnsi"/>
        </w:rPr>
        <w:t>Survey</w:t>
      </w:r>
      <w:r w:rsidR="007668BB">
        <w:rPr>
          <w:rFonts w:ascii="Garamond" w:hAnsi="Garamond" w:cstheme="minorHAnsi"/>
        </w:rPr>
        <w:t xml:space="preserve"> (you will not turn that in)</w:t>
      </w:r>
      <w:r w:rsidRPr="00FA464F">
        <w:rPr>
          <w:rFonts w:ascii="Garamond" w:hAnsi="Garamond" w:cstheme="minorHAnsi"/>
        </w:rPr>
        <w:t>:</w:t>
      </w:r>
    </w:p>
    <w:p w14:paraId="29121D3F" w14:textId="311C531F" w:rsidR="00DB58ED" w:rsidRPr="00FA464F" w:rsidRDefault="00C94C5E" w:rsidP="00DB58ED">
      <w:pPr>
        <w:autoSpaceDE w:val="0"/>
        <w:autoSpaceDN w:val="0"/>
        <w:adjustRightInd w:val="0"/>
        <w:ind w:left="1440"/>
        <w:rPr>
          <w:rStyle w:val="Hyperlink"/>
          <w:rFonts w:ascii="Garamond" w:hAnsi="Garamond" w:cstheme="minorHAnsi"/>
        </w:rPr>
      </w:pPr>
      <w:r w:rsidRPr="00FA464F">
        <w:rPr>
          <w:rFonts w:ascii="Garamond" w:hAnsi="Garamond" w:cstheme="minorHAnsi"/>
          <w:b/>
          <w:bCs/>
        </w:rPr>
        <w:fldChar w:fldCharType="begin"/>
      </w:r>
      <w:r w:rsidRPr="00FA464F">
        <w:rPr>
          <w:rFonts w:ascii="Garamond" w:hAnsi="Garamond" w:cstheme="minorHAnsi"/>
          <w:b/>
          <w:bCs/>
        </w:rPr>
        <w:instrText>HYPERLINK "https://iverson.cm.utexas.edu/courses/310N/Handouts/Science%20of%20Happiness%20Folder/Article%204%20copy.pdf"</w:instrText>
      </w:r>
      <w:r w:rsidRPr="00FA464F">
        <w:rPr>
          <w:rFonts w:ascii="Garamond" w:hAnsi="Garamond" w:cstheme="minorHAnsi"/>
          <w:b/>
          <w:bCs/>
        </w:rPr>
      </w:r>
      <w:r w:rsidRPr="00FA464F">
        <w:rPr>
          <w:rFonts w:ascii="Garamond" w:hAnsi="Garamond" w:cstheme="minorHAnsi"/>
          <w:b/>
          <w:bCs/>
        </w:rPr>
        <w:fldChar w:fldCharType="separate"/>
      </w:r>
      <w:r w:rsidR="009B1846" w:rsidRPr="00FA464F">
        <w:rPr>
          <w:rStyle w:val="Hyperlink"/>
          <w:rFonts w:ascii="Garamond" w:hAnsi="Garamond" w:cstheme="minorHAnsi"/>
          <w:b/>
          <w:bCs/>
        </w:rPr>
        <w:t>Article 4</w:t>
      </w:r>
      <w:r w:rsidR="009B1846" w:rsidRPr="00FA464F">
        <w:rPr>
          <w:rStyle w:val="Hyperlink"/>
          <w:rFonts w:ascii="Garamond" w:hAnsi="Garamond" w:cstheme="minorHAnsi"/>
        </w:rPr>
        <w:t xml:space="preserve"> </w:t>
      </w:r>
      <w:r w:rsidR="00DB58ED" w:rsidRPr="00FA464F">
        <w:rPr>
          <w:rStyle w:val="Hyperlink"/>
          <w:rFonts w:ascii="Garamond" w:hAnsi="Garamond" w:cstheme="minorHAnsi"/>
        </w:rPr>
        <w:t>“Happiness &amp; Health: The Biological Factors- Systematic Review</w:t>
      </w:r>
    </w:p>
    <w:p w14:paraId="084B99F6" w14:textId="198F44C2" w:rsidR="00DB58ED" w:rsidRPr="00FA464F" w:rsidRDefault="00DB58ED" w:rsidP="00DB58ED">
      <w:pPr>
        <w:autoSpaceDE w:val="0"/>
        <w:autoSpaceDN w:val="0"/>
        <w:adjustRightInd w:val="0"/>
        <w:ind w:left="1440"/>
        <w:rPr>
          <w:rFonts w:ascii="Garamond" w:hAnsi="Garamond" w:cstheme="minorHAnsi"/>
          <w:color w:val="000000" w:themeColor="text1"/>
        </w:rPr>
      </w:pPr>
      <w:r w:rsidRPr="00FA464F">
        <w:rPr>
          <w:rStyle w:val="Hyperlink"/>
          <w:rFonts w:ascii="Garamond" w:hAnsi="Garamond" w:cstheme="minorHAnsi"/>
        </w:rPr>
        <w:t xml:space="preserve">Article” </w:t>
      </w:r>
      <w:proofErr w:type="spellStart"/>
      <w:r w:rsidRPr="00FA464F">
        <w:rPr>
          <w:rStyle w:val="Hyperlink"/>
          <w:rFonts w:ascii="Garamond" w:hAnsi="Garamond" w:cstheme="minorHAnsi"/>
        </w:rPr>
        <w:t>Dariush</w:t>
      </w:r>
      <w:proofErr w:type="spellEnd"/>
      <w:r w:rsidRPr="00FA464F">
        <w:rPr>
          <w:rStyle w:val="Hyperlink"/>
          <w:rFonts w:ascii="Garamond" w:hAnsi="Garamond" w:cstheme="minorHAnsi"/>
        </w:rPr>
        <w:t xml:space="preserve"> D </w:t>
      </w:r>
      <w:proofErr w:type="spellStart"/>
      <w:r w:rsidRPr="00FA464F">
        <w:rPr>
          <w:rStyle w:val="Hyperlink"/>
          <w:rFonts w:ascii="Garamond" w:hAnsi="Garamond" w:cstheme="minorHAnsi"/>
        </w:rPr>
        <w:t>Farhud</w:t>
      </w:r>
      <w:proofErr w:type="spellEnd"/>
      <w:r w:rsidRPr="00FA464F">
        <w:rPr>
          <w:rStyle w:val="Hyperlink"/>
          <w:rFonts w:ascii="Garamond" w:hAnsi="Garamond" w:cstheme="minorHAnsi"/>
        </w:rPr>
        <w:t xml:space="preserve">, Maryam </w:t>
      </w:r>
      <w:proofErr w:type="spellStart"/>
      <w:r w:rsidRPr="00FA464F">
        <w:rPr>
          <w:rStyle w:val="Hyperlink"/>
          <w:rFonts w:ascii="Garamond" w:hAnsi="Garamond" w:cstheme="minorHAnsi"/>
        </w:rPr>
        <w:t>Malmir</w:t>
      </w:r>
      <w:proofErr w:type="spellEnd"/>
      <w:r w:rsidRPr="00FA464F">
        <w:rPr>
          <w:rStyle w:val="Hyperlink"/>
          <w:rFonts w:ascii="Garamond" w:hAnsi="Garamond" w:cstheme="minorHAnsi"/>
        </w:rPr>
        <w:t xml:space="preserve">, Mohammad </w:t>
      </w:r>
      <w:proofErr w:type="spellStart"/>
      <w:r w:rsidRPr="00FA464F">
        <w:rPr>
          <w:rStyle w:val="Hyperlink"/>
          <w:rFonts w:ascii="Garamond" w:hAnsi="Garamond" w:cstheme="minorHAnsi"/>
        </w:rPr>
        <w:t>Khanahmadi</w:t>
      </w:r>
      <w:proofErr w:type="spellEnd"/>
      <w:r w:rsidR="00C94C5E" w:rsidRPr="00FA464F">
        <w:rPr>
          <w:rFonts w:ascii="Garamond" w:hAnsi="Garamond" w:cstheme="minorHAnsi"/>
          <w:b/>
          <w:bCs/>
        </w:rPr>
        <w:fldChar w:fldCharType="end"/>
      </w:r>
    </w:p>
    <w:p w14:paraId="2BF25C1A" w14:textId="77777777" w:rsidR="00DB58ED" w:rsidRPr="00FA464F" w:rsidRDefault="00DB58ED" w:rsidP="00DB58ED">
      <w:pPr>
        <w:autoSpaceDE w:val="0"/>
        <w:autoSpaceDN w:val="0"/>
        <w:adjustRightInd w:val="0"/>
        <w:ind w:left="1440"/>
        <w:rPr>
          <w:rFonts w:ascii="Garamond" w:hAnsi="Garamond" w:cstheme="minorHAnsi"/>
          <w:color w:val="000000" w:themeColor="text1"/>
        </w:rPr>
      </w:pPr>
    </w:p>
    <w:p w14:paraId="054EA2A5" w14:textId="5F642DB8" w:rsidR="00DB58ED" w:rsidRPr="00FA464F" w:rsidRDefault="006F5907" w:rsidP="00DB58ED">
      <w:pPr>
        <w:autoSpaceDE w:val="0"/>
        <w:autoSpaceDN w:val="0"/>
        <w:adjustRightInd w:val="0"/>
        <w:ind w:left="1440"/>
        <w:rPr>
          <w:rStyle w:val="Hyperlink"/>
          <w:rFonts w:ascii="Garamond" w:hAnsi="Garamond" w:cstheme="minorHAnsi"/>
        </w:rPr>
      </w:pPr>
      <w:r w:rsidRPr="00FA464F">
        <w:rPr>
          <w:rFonts w:ascii="Garamond" w:hAnsi="Garamond" w:cstheme="minorHAnsi"/>
          <w:b/>
          <w:bCs/>
        </w:rPr>
        <w:fldChar w:fldCharType="begin"/>
      </w:r>
      <w:r w:rsidRPr="00FA464F">
        <w:rPr>
          <w:rFonts w:ascii="Garamond" w:hAnsi="Garamond" w:cstheme="minorHAnsi"/>
          <w:b/>
          <w:bCs/>
        </w:rPr>
        <w:instrText>HYPERLINK "https://iverson.cm.utexas.edu/courses/310N/Handouts/Science%20of%20Happiness%20Folder/Article%205%20copy.pdf"</w:instrText>
      </w:r>
      <w:r w:rsidRPr="00FA464F">
        <w:rPr>
          <w:rFonts w:ascii="Garamond" w:hAnsi="Garamond" w:cstheme="minorHAnsi"/>
          <w:b/>
          <w:bCs/>
        </w:rPr>
      </w:r>
      <w:r w:rsidRPr="00FA464F">
        <w:rPr>
          <w:rFonts w:ascii="Garamond" w:hAnsi="Garamond" w:cstheme="minorHAnsi"/>
          <w:b/>
          <w:bCs/>
        </w:rPr>
        <w:fldChar w:fldCharType="separate"/>
      </w:r>
      <w:r w:rsidR="009B1846" w:rsidRPr="00FA464F">
        <w:rPr>
          <w:rStyle w:val="Hyperlink"/>
          <w:rFonts w:ascii="Garamond" w:hAnsi="Garamond" w:cstheme="minorHAnsi"/>
          <w:b/>
          <w:bCs/>
        </w:rPr>
        <w:t>Article 5</w:t>
      </w:r>
      <w:r w:rsidR="009B1846" w:rsidRPr="00FA464F">
        <w:rPr>
          <w:rStyle w:val="Hyperlink"/>
          <w:rFonts w:ascii="Garamond" w:hAnsi="Garamond" w:cstheme="minorHAnsi"/>
        </w:rPr>
        <w:t xml:space="preserve"> </w:t>
      </w:r>
      <w:r w:rsidR="00DB58ED" w:rsidRPr="00FA464F">
        <w:rPr>
          <w:rStyle w:val="Hyperlink"/>
          <w:rFonts w:ascii="Garamond" w:hAnsi="Garamond" w:cstheme="minorHAnsi"/>
        </w:rPr>
        <w:t>“Heritability and Genome-Wide Linkage Scan of Subjective Happiness”</w:t>
      </w:r>
    </w:p>
    <w:p w14:paraId="7D44FDA4" w14:textId="3CB207C2" w:rsidR="00DB58ED" w:rsidRPr="00FA464F" w:rsidRDefault="00DB58ED" w:rsidP="00DB58ED">
      <w:pPr>
        <w:autoSpaceDE w:val="0"/>
        <w:autoSpaceDN w:val="0"/>
        <w:adjustRightInd w:val="0"/>
        <w:ind w:left="1440"/>
        <w:rPr>
          <w:rFonts w:ascii="Garamond" w:hAnsi="Garamond" w:cstheme="minorHAnsi"/>
          <w:color w:val="000000" w:themeColor="text1"/>
        </w:rPr>
      </w:pPr>
      <w:proofErr w:type="spellStart"/>
      <w:r w:rsidRPr="00FA464F">
        <w:rPr>
          <w:rStyle w:val="Hyperlink"/>
          <w:rFonts w:ascii="Garamond" w:hAnsi="Garamond" w:cstheme="minorHAnsi"/>
        </w:rPr>
        <w:t>Meike</w:t>
      </w:r>
      <w:proofErr w:type="spellEnd"/>
      <w:r w:rsidRPr="00FA464F">
        <w:rPr>
          <w:rStyle w:val="Hyperlink"/>
          <w:rFonts w:ascii="Garamond" w:hAnsi="Garamond" w:cstheme="minorHAnsi"/>
        </w:rPr>
        <w:t xml:space="preserve"> Bartels, </w:t>
      </w:r>
      <w:proofErr w:type="spellStart"/>
      <w:r w:rsidRPr="00FA464F">
        <w:rPr>
          <w:rStyle w:val="Hyperlink"/>
          <w:rFonts w:ascii="Garamond" w:hAnsi="Garamond" w:cstheme="minorHAnsi"/>
        </w:rPr>
        <w:t>Viatcheslav</w:t>
      </w:r>
      <w:proofErr w:type="spellEnd"/>
      <w:r w:rsidRPr="00FA464F">
        <w:rPr>
          <w:rStyle w:val="Hyperlink"/>
          <w:rFonts w:ascii="Garamond" w:hAnsi="Garamond" w:cstheme="minorHAnsi"/>
        </w:rPr>
        <w:t xml:space="preserve"> </w:t>
      </w:r>
      <w:proofErr w:type="spellStart"/>
      <w:r w:rsidRPr="00FA464F">
        <w:rPr>
          <w:rStyle w:val="Hyperlink"/>
          <w:rFonts w:ascii="Garamond" w:hAnsi="Garamond" w:cstheme="minorHAnsi"/>
        </w:rPr>
        <w:t>Saviouk</w:t>
      </w:r>
      <w:proofErr w:type="spellEnd"/>
      <w:r w:rsidRPr="00FA464F">
        <w:rPr>
          <w:rStyle w:val="Hyperlink"/>
          <w:rFonts w:ascii="Garamond" w:hAnsi="Garamond" w:cstheme="minorHAnsi"/>
        </w:rPr>
        <w:t xml:space="preserve">, Marleen H. M. de Moor, </w:t>
      </w:r>
      <w:proofErr w:type="spellStart"/>
      <w:r w:rsidRPr="00FA464F">
        <w:rPr>
          <w:rStyle w:val="Hyperlink"/>
          <w:rFonts w:ascii="Garamond" w:hAnsi="Garamond" w:cstheme="minorHAnsi"/>
        </w:rPr>
        <w:t>Gonneke</w:t>
      </w:r>
      <w:proofErr w:type="spellEnd"/>
      <w:r w:rsidRPr="00FA464F">
        <w:rPr>
          <w:rStyle w:val="Hyperlink"/>
          <w:rFonts w:ascii="Garamond" w:hAnsi="Garamond" w:cstheme="minorHAnsi"/>
        </w:rPr>
        <w:t xml:space="preserve"> Willemsen, </w:t>
      </w:r>
      <w:proofErr w:type="spellStart"/>
      <w:r w:rsidRPr="00FA464F">
        <w:rPr>
          <w:rStyle w:val="Hyperlink"/>
          <w:rFonts w:ascii="Garamond" w:hAnsi="Garamond" w:cstheme="minorHAnsi"/>
        </w:rPr>
        <w:t>Toos</w:t>
      </w:r>
      <w:proofErr w:type="spellEnd"/>
      <w:r w:rsidRPr="00FA464F">
        <w:rPr>
          <w:rStyle w:val="Hyperlink"/>
          <w:rFonts w:ascii="Garamond" w:hAnsi="Garamond" w:cstheme="minorHAnsi"/>
        </w:rPr>
        <w:t xml:space="preserve"> C. E. M. van </w:t>
      </w:r>
      <w:proofErr w:type="spellStart"/>
      <w:r w:rsidRPr="00FA464F">
        <w:rPr>
          <w:rStyle w:val="Hyperlink"/>
          <w:rFonts w:ascii="Garamond" w:hAnsi="Garamond" w:cstheme="minorHAnsi"/>
        </w:rPr>
        <w:t>Beijsterveldt</w:t>
      </w:r>
      <w:proofErr w:type="spellEnd"/>
      <w:r w:rsidRPr="00FA464F">
        <w:rPr>
          <w:rStyle w:val="Hyperlink"/>
          <w:rFonts w:ascii="Garamond" w:hAnsi="Garamond" w:cstheme="minorHAnsi"/>
        </w:rPr>
        <w:t xml:space="preserve">, </w:t>
      </w:r>
      <w:proofErr w:type="spellStart"/>
      <w:r w:rsidRPr="00FA464F">
        <w:rPr>
          <w:rStyle w:val="Hyperlink"/>
          <w:rFonts w:ascii="Garamond" w:hAnsi="Garamond" w:cstheme="minorHAnsi"/>
        </w:rPr>
        <w:t>Jouke</w:t>
      </w:r>
      <w:proofErr w:type="spellEnd"/>
      <w:r w:rsidRPr="00FA464F">
        <w:rPr>
          <w:rStyle w:val="Hyperlink"/>
          <w:rFonts w:ascii="Garamond" w:hAnsi="Garamond" w:cstheme="minorHAnsi"/>
        </w:rPr>
        <w:t xml:space="preserve">-Jan </w:t>
      </w:r>
      <w:proofErr w:type="spellStart"/>
      <w:r w:rsidRPr="00FA464F">
        <w:rPr>
          <w:rStyle w:val="Hyperlink"/>
          <w:rFonts w:ascii="Garamond" w:hAnsi="Garamond" w:cstheme="minorHAnsi"/>
        </w:rPr>
        <w:t>Hottenga</w:t>
      </w:r>
      <w:proofErr w:type="spellEnd"/>
      <w:r w:rsidRPr="00FA464F">
        <w:rPr>
          <w:rStyle w:val="Hyperlink"/>
          <w:rFonts w:ascii="Garamond" w:hAnsi="Garamond" w:cstheme="minorHAnsi"/>
        </w:rPr>
        <w:t xml:space="preserve">, Eco J. C. de </w:t>
      </w:r>
      <w:proofErr w:type="spellStart"/>
      <w:r w:rsidRPr="00FA464F">
        <w:rPr>
          <w:rStyle w:val="Hyperlink"/>
          <w:rFonts w:ascii="Garamond" w:hAnsi="Garamond" w:cstheme="minorHAnsi"/>
        </w:rPr>
        <w:t>Geus</w:t>
      </w:r>
      <w:proofErr w:type="spellEnd"/>
      <w:r w:rsidRPr="00FA464F">
        <w:rPr>
          <w:rStyle w:val="Hyperlink"/>
          <w:rFonts w:ascii="Garamond" w:hAnsi="Garamond" w:cstheme="minorHAnsi"/>
        </w:rPr>
        <w:t xml:space="preserve"> and </w:t>
      </w:r>
      <w:proofErr w:type="spellStart"/>
      <w:r w:rsidRPr="00FA464F">
        <w:rPr>
          <w:rStyle w:val="Hyperlink"/>
          <w:rFonts w:ascii="Garamond" w:hAnsi="Garamond" w:cstheme="minorHAnsi"/>
        </w:rPr>
        <w:t>Dorret</w:t>
      </w:r>
      <w:proofErr w:type="spellEnd"/>
      <w:r w:rsidRPr="00FA464F">
        <w:rPr>
          <w:rStyle w:val="Hyperlink"/>
          <w:rFonts w:ascii="Garamond" w:hAnsi="Garamond" w:cstheme="minorHAnsi"/>
        </w:rPr>
        <w:t xml:space="preserve"> I. </w:t>
      </w:r>
      <w:proofErr w:type="spellStart"/>
      <w:r w:rsidRPr="00FA464F">
        <w:rPr>
          <w:rStyle w:val="Hyperlink"/>
          <w:rFonts w:ascii="Garamond" w:hAnsi="Garamond" w:cstheme="minorHAnsi"/>
        </w:rPr>
        <w:t>Boomsma</w:t>
      </w:r>
      <w:proofErr w:type="spellEnd"/>
      <w:r w:rsidR="006F5907" w:rsidRPr="00FA464F">
        <w:rPr>
          <w:rFonts w:ascii="Garamond" w:hAnsi="Garamond" w:cstheme="minorHAnsi"/>
          <w:b/>
          <w:bCs/>
        </w:rPr>
        <w:fldChar w:fldCharType="end"/>
      </w:r>
    </w:p>
    <w:p w14:paraId="01D745EB" w14:textId="77777777" w:rsidR="00DB58ED" w:rsidRPr="00FA464F" w:rsidRDefault="00DB58ED" w:rsidP="00DB58ED">
      <w:pPr>
        <w:autoSpaceDE w:val="0"/>
        <w:autoSpaceDN w:val="0"/>
        <w:adjustRightInd w:val="0"/>
        <w:ind w:left="1440"/>
        <w:rPr>
          <w:rFonts w:ascii="Garamond" w:hAnsi="Garamond" w:cstheme="minorHAnsi"/>
          <w:color w:val="000000" w:themeColor="text1"/>
        </w:rPr>
      </w:pPr>
    </w:p>
    <w:p w14:paraId="720B53BB" w14:textId="13642049" w:rsidR="00DB58ED" w:rsidRDefault="00000000" w:rsidP="00DB58ED">
      <w:pPr>
        <w:autoSpaceDE w:val="0"/>
        <w:autoSpaceDN w:val="0"/>
        <w:adjustRightInd w:val="0"/>
        <w:ind w:left="1440"/>
        <w:rPr>
          <w:rStyle w:val="Hyperlink"/>
          <w:rFonts w:ascii="Garamond" w:hAnsi="Garamond" w:cstheme="minorHAnsi"/>
        </w:rPr>
      </w:pPr>
      <w:hyperlink r:id="rId22" w:history="1">
        <w:r w:rsidR="009B1846" w:rsidRPr="00FA464F">
          <w:rPr>
            <w:rStyle w:val="Hyperlink"/>
            <w:rFonts w:ascii="Garamond" w:hAnsi="Garamond" w:cstheme="minorHAnsi"/>
            <w:b/>
            <w:bCs/>
          </w:rPr>
          <w:t>Article 6</w:t>
        </w:r>
        <w:r w:rsidR="009B1846" w:rsidRPr="00FA464F">
          <w:rPr>
            <w:rStyle w:val="Hyperlink"/>
            <w:rFonts w:ascii="Garamond" w:hAnsi="Garamond" w:cstheme="minorHAnsi"/>
          </w:rPr>
          <w:t xml:space="preserve"> </w:t>
        </w:r>
        <w:r w:rsidR="00DB58ED" w:rsidRPr="00FA464F">
          <w:rPr>
            <w:rStyle w:val="Hyperlink"/>
            <w:rFonts w:ascii="Garamond" w:hAnsi="Garamond" w:cstheme="minorHAnsi"/>
          </w:rPr>
          <w:t>“Subjective Happiness Scale Survey” by Dr. Sonja Lyubomirsky</w:t>
        </w:r>
      </w:hyperlink>
    </w:p>
    <w:p w14:paraId="78D10F79" w14:textId="74041264" w:rsidR="00CD5BDC" w:rsidRPr="00FA464F" w:rsidRDefault="00CD5BDC" w:rsidP="00DB58ED">
      <w:pPr>
        <w:autoSpaceDE w:val="0"/>
        <w:autoSpaceDN w:val="0"/>
        <w:adjustRightInd w:val="0"/>
        <w:ind w:left="1440"/>
        <w:rPr>
          <w:rFonts w:ascii="Garamond" w:hAnsi="Garamond" w:cstheme="minorHAnsi"/>
        </w:rPr>
      </w:pPr>
      <w:r>
        <w:rPr>
          <w:rStyle w:val="Hyperlink"/>
          <w:rFonts w:ascii="Garamond" w:hAnsi="Garamond" w:cstheme="minorHAnsi"/>
        </w:rPr>
        <w:t xml:space="preserve"> (You should take this survey before class, but you will not turn it in)</w:t>
      </w:r>
    </w:p>
    <w:p w14:paraId="1328F0E1" w14:textId="77777777" w:rsidR="00A55991" w:rsidRPr="00FA464F" w:rsidRDefault="00A55991" w:rsidP="00DB58ED">
      <w:pPr>
        <w:autoSpaceDE w:val="0"/>
        <w:autoSpaceDN w:val="0"/>
        <w:adjustRightInd w:val="0"/>
        <w:ind w:left="1440"/>
        <w:rPr>
          <w:rFonts w:ascii="Garamond" w:hAnsi="Garamond" w:cstheme="minorHAnsi"/>
        </w:rPr>
      </w:pPr>
    </w:p>
    <w:p w14:paraId="362ABBFE" w14:textId="4DBDFCCA" w:rsidR="00A55991" w:rsidRPr="00FA464F" w:rsidRDefault="00885058" w:rsidP="00A55991">
      <w:pPr>
        <w:autoSpaceDE w:val="0"/>
        <w:autoSpaceDN w:val="0"/>
        <w:adjustRightInd w:val="0"/>
        <w:ind w:left="720"/>
        <w:rPr>
          <w:rFonts w:ascii="Garamond" w:hAnsi="Garamond" w:cstheme="minorHAnsi"/>
        </w:rPr>
      </w:pPr>
      <w:r w:rsidRPr="00FA464F">
        <w:rPr>
          <w:rFonts w:ascii="Garamond" w:hAnsi="Garamond" w:cstheme="minorHAnsi"/>
          <w:b/>
          <w:bCs/>
          <w:u w:val="single"/>
        </w:rPr>
        <w:t>October</w:t>
      </w:r>
      <w:r w:rsidR="00A55991" w:rsidRPr="00FA464F">
        <w:rPr>
          <w:rFonts w:ascii="Garamond" w:hAnsi="Garamond" w:cstheme="minorHAnsi"/>
          <w:b/>
          <w:bCs/>
          <w:u w:val="single"/>
        </w:rPr>
        <w:t xml:space="preserve"> </w:t>
      </w:r>
      <w:r w:rsidR="00E6100C">
        <w:rPr>
          <w:rFonts w:ascii="Garamond" w:hAnsi="Garamond" w:cstheme="minorHAnsi"/>
          <w:b/>
          <w:bCs/>
          <w:u w:val="single"/>
        </w:rPr>
        <w:t>1</w:t>
      </w:r>
      <w:r w:rsidR="00DD0C11" w:rsidRPr="00FA464F">
        <w:rPr>
          <w:rFonts w:ascii="Garamond" w:hAnsi="Garamond" w:cstheme="minorHAnsi"/>
          <w:b/>
          <w:bCs/>
          <w:u w:val="single"/>
        </w:rPr>
        <w:t>5</w:t>
      </w:r>
      <w:r w:rsidR="00A55991" w:rsidRPr="00FA464F">
        <w:rPr>
          <w:rFonts w:ascii="Garamond" w:hAnsi="Garamond" w:cstheme="minorHAnsi"/>
        </w:rPr>
        <w:t xml:space="preserve"> Read the following article:</w:t>
      </w:r>
    </w:p>
    <w:p w14:paraId="250D3205" w14:textId="0D18E36A" w:rsidR="00A55991" w:rsidRPr="00FA464F" w:rsidRDefault="00000000" w:rsidP="00A55991">
      <w:pPr>
        <w:autoSpaceDE w:val="0"/>
        <w:autoSpaceDN w:val="0"/>
        <w:adjustRightInd w:val="0"/>
        <w:ind w:left="1440"/>
        <w:rPr>
          <w:rFonts w:ascii="Garamond" w:hAnsi="Garamond" w:cstheme="minorHAnsi"/>
        </w:rPr>
      </w:pPr>
      <w:hyperlink r:id="rId23" w:history="1">
        <w:r w:rsidR="009B1846" w:rsidRPr="00FA464F">
          <w:rPr>
            <w:rStyle w:val="Hyperlink"/>
            <w:rFonts w:ascii="Garamond" w:hAnsi="Garamond" w:cstheme="minorHAnsi"/>
            <w:b/>
            <w:bCs/>
          </w:rPr>
          <w:t>Article 7</w:t>
        </w:r>
        <w:r w:rsidR="009B1846" w:rsidRPr="00FA464F">
          <w:rPr>
            <w:rStyle w:val="Hyperlink"/>
            <w:rFonts w:ascii="Garamond" w:hAnsi="Garamond" w:cstheme="minorHAnsi"/>
          </w:rPr>
          <w:t xml:space="preserve"> </w:t>
        </w:r>
        <w:r w:rsidR="00A55991" w:rsidRPr="00FA464F">
          <w:rPr>
            <w:rStyle w:val="Hyperlink"/>
            <w:rFonts w:ascii="Garamond" w:hAnsi="Garamond" w:cstheme="minorHAnsi"/>
          </w:rPr>
          <w:t xml:space="preserve">“The Relationships between Physical Activity and Life Satisfaction and Happiness among Young, Middle-Aged, and Older Adults” </w:t>
        </w:r>
        <w:proofErr w:type="spellStart"/>
        <w:r w:rsidR="00A55991" w:rsidRPr="00FA464F">
          <w:rPr>
            <w:rStyle w:val="Hyperlink"/>
            <w:rFonts w:ascii="Garamond" w:hAnsi="Garamond" w:cstheme="minorHAnsi"/>
          </w:rPr>
          <w:t>Hsin</w:t>
        </w:r>
        <w:proofErr w:type="spellEnd"/>
        <w:r w:rsidR="00A55991" w:rsidRPr="00FA464F">
          <w:rPr>
            <w:rStyle w:val="Hyperlink"/>
            <w:rFonts w:ascii="Garamond" w:hAnsi="Garamond" w:cstheme="minorHAnsi"/>
          </w:rPr>
          <w:t xml:space="preserve">-Yu </w:t>
        </w:r>
        <w:proofErr w:type="gramStart"/>
        <w:r w:rsidR="00A55991" w:rsidRPr="00FA464F">
          <w:rPr>
            <w:rStyle w:val="Hyperlink"/>
            <w:rFonts w:ascii="Garamond" w:hAnsi="Garamond" w:cstheme="minorHAnsi"/>
          </w:rPr>
          <w:t>An ,</w:t>
        </w:r>
        <w:proofErr w:type="gramEnd"/>
        <w:r w:rsidR="00A55991" w:rsidRPr="00FA464F">
          <w:rPr>
            <w:rStyle w:val="Hyperlink"/>
            <w:rFonts w:ascii="Garamond" w:hAnsi="Garamond" w:cstheme="minorHAnsi"/>
          </w:rPr>
          <w:t xml:space="preserve"> Wei Chen, Cheng-Wei Wang, Hui-Fei Yang, Wan-Ting Huang and Sheng-Yu Fan</w:t>
        </w:r>
      </w:hyperlink>
    </w:p>
    <w:p w14:paraId="0813B307" w14:textId="77777777" w:rsidR="00885058" w:rsidRPr="00FA464F" w:rsidRDefault="00885058" w:rsidP="00A55991">
      <w:pPr>
        <w:autoSpaceDE w:val="0"/>
        <w:autoSpaceDN w:val="0"/>
        <w:adjustRightInd w:val="0"/>
        <w:ind w:left="1440"/>
        <w:rPr>
          <w:rFonts w:ascii="Garamond" w:hAnsi="Garamond" w:cstheme="minorHAnsi"/>
        </w:rPr>
      </w:pPr>
    </w:p>
    <w:p w14:paraId="4DFBBBCC" w14:textId="0C0B1691" w:rsidR="00885058" w:rsidRPr="00FA464F" w:rsidRDefault="00885058" w:rsidP="00885058">
      <w:pPr>
        <w:autoSpaceDE w:val="0"/>
        <w:autoSpaceDN w:val="0"/>
        <w:adjustRightInd w:val="0"/>
        <w:ind w:left="720"/>
        <w:rPr>
          <w:rFonts w:ascii="Garamond" w:hAnsi="Garamond" w:cstheme="minorHAnsi"/>
        </w:rPr>
      </w:pPr>
      <w:r w:rsidRPr="00FA464F">
        <w:rPr>
          <w:rFonts w:ascii="Garamond" w:hAnsi="Garamond" w:cstheme="minorHAnsi"/>
          <w:b/>
          <w:bCs/>
          <w:u w:val="single"/>
        </w:rPr>
        <w:t>October 1</w:t>
      </w:r>
      <w:r w:rsidR="00E6100C">
        <w:rPr>
          <w:rFonts w:ascii="Garamond" w:hAnsi="Garamond" w:cstheme="minorHAnsi"/>
          <w:b/>
          <w:bCs/>
          <w:u w:val="single"/>
        </w:rPr>
        <w:t>7</w:t>
      </w:r>
      <w:r w:rsidR="00DD0C11" w:rsidRPr="00FA464F">
        <w:rPr>
          <w:rFonts w:ascii="Garamond" w:hAnsi="Garamond" w:cstheme="minorHAnsi"/>
          <w:b/>
          <w:bCs/>
          <w:u w:val="single"/>
        </w:rPr>
        <w:t xml:space="preserve"> and </w:t>
      </w:r>
      <w:r w:rsidR="00E6100C">
        <w:rPr>
          <w:rFonts w:ascii="Garamond" w:hAnsi="Garamond" w:cstheme="minorHAnsi"/>
          <w:b/>
          <w:bCs/>
          <w:u w:val="single"/>
        </w:rPr>
        <w:t>2</w:t>
      </w:r>
      <w:r w:rsidR="00DD0C11" w:rsidRPr="00FA464F">
        <w:rPr>
          <w:rFonts w:ascii="Garamond" w:hAnsi="Garamond" w:cstheme="minorHAnsi"/>
          <w:b/>
          <w:bCs/>
          <w:u w:val="single"/>
        </w:rPr>
        <w:t>2</w:t>
      </w:r>
      <w:r w:rsidRPr="00FA464F">
        <w:rPr>
          <w:rFonts w:ascii="Garamond" w:hAnsi="Garamond" w:cstheme="minorHAnsi"/>
        </w:rPr>
        <w:t xml:space="preserve"> Read the following article:</w:t>
      </w:r>
    </w:p>
    <w:p w14:paraId="668D1A9F" w14:textId="4BAD8385" w:rsidR="00885058" w:rsidRPr="00FA464F" w:rsidRDefault="00000000" w:rsidP="00885058">
      <w:pPr>
        <w:autoSpaceDE w:val="0"/>
        <w:autoSpaceDN w:val="0"/>
        <w:adjustRightInd w:val="0"/>
        <w:ind w:left="1440"/>
        <w:rPr>
          <w:rFonts w:ascii="Garamond" w:hAnsi="Garamond" w:cstheme="minorHAnsi"/>
          <w:color w:val="000000" w:themeColor="text1"/>
        </w:rPr>
      </w:pPr>
      <w:hyperlink r:id="rId24" w:history="1">
        <w:r w:rsidR="009B1846" w:rsidRPr="00FA464F">
          <w:rPr>
            <w:rStyle w:val="Hyperlink"/>
            <w:rFonts w:ascii="Garamond" w:hAnsi="Garamond" w:cstheme="minorHAnsi"/>
            <w:b/>
            <w:bCs/>
          </w:rPr>
          <w:t>Article 8</w:t>
        </w:r>
        <w:r w:rsidR="009B1846" w:rsidRPr="00FA464F">
          <w:rPr>
            <w:rStyle w:val="Hyperlink"/>
            <w:rFonts w:ascii="Garamond" w:hAnsi="Garamond" w:cstheme="minorHAnsi"/>
          </w:rPr>
          <w:t xml:space="preserve"> </w:t>
        </w:r>
        <w:r w:rsidR="00885058" w:rsidRPr="00FA464F">
          <w:rPr>
            <w:rStyle w:val="Hyperlink"/>
            <w:rFonts w:ascii="Garamond" w:hAnsi="Garamond" w:cstheme="minorHAnsi"/>
          </w:rPr>
          <w:t xml:space="preserve">“Dopamine and Addiction” Roy A. Wise and Mykel A. </w:t>
        </w:r>
        <w:proofErr w:type="spellStart"/>
        <w:r w:rsidR="00885058" w:rsidRPr="00FA464F">
          <w:rPr>
            <w:rStyle w:val="Hyperlink"/>
            <w:rFonts w:ascii="Garamond" w:hAnsi="Garamond" w:cstheme="minorHAnsi"/>
          </w:rPr>
          <w:t>Robble</w:t>
        </w:r>
        <w:proofErr w:type="spellEnd"/>
      </w:hyperlink>
    </w:p>
    <w:p w14:paraId="0FCDBA70" w14:textId="77777777" w:rsidR="00F85E4B" w:rsidRPr="00FA464F" w:rsidRDefault="00F85E4B" w:rsidP="00885058">
      <w:pPr>
        <w:autoSpaceDE w:val="0"/>
        <w:autoSpaceDN w:val="0"/>
        <w:adjustRightInd w:val="0"/>
        <w:ind w:left="1440"/>
        <w:rPr>
          <w:rFonts w:ascii="Garamond" w:hAnsi="Garamond" w:cstheme="minorHAnsi"/>
          <w:color w:val="000000" w:themeColor="text1"/>
        </w:rPr>
      </w:pPr>
    </w:p>
    <w:p w14:paraId="3191B23A" w14:textId="5E8CE929" w:rsidR="00F85E4B" w:rsidRDefault="00F85E4B" w:rsidP="00CD679A">
      <w:pPr>
        <w:autoSpaceDE w:val="0"/>
        <w:autoSpaceDN w:val="0"/>
        <w:adjustRightInd w:val="0"/>
        <w:ind w:left="1440" w:hanging="720"/>
        <w:rPr>
          <w:rFonts w:ascii="Garamond" w:hAnsi="Garamond" w:cstheme="minorHAnsi"/>
        </w:rPr>
      </w:pPr>
      <w:r w:rsidRPr="00FA464F">
        <w:rPr>
          <w:rFonts w:ascii="Garamond" w:hAnsi="Garamond" w:cstheme="minorHAnsi"/>
          <w:b/>
          <w:bCs/>
          <w:u w:val="single"/>
        </w:rPr>
        <w:lastRenderedPageBreak/>
        <w:t xml:space="preserve">October </w:t>
      </w:r>
      <w:r w:rsidR="001020F6">
        <w:rPr>
          <w:rFonts w:ascii="Garamond" w:hAnsi="Garamond" w:cstheme="minorHAnsi"/>
          <w:b/>
          <w:bCs/>
          <w:u w:val="single"/>
        </w:rPr>
        <w:t>24</w:t>
      </w:r>
      <w:r w:rsidRPr="00FA464F">
        <w:rPr>
          <w:rFonts w:ascii="Garamond" w:hAnsi="Garamond" w:cstheme="minorHAnsi"/>
        </w:rPr>
        <w:t xml:space="preserve"> </w:t>
      </w:r>
      <w:r w:rsidR="003E2313" w:rsidRPr="00FA464F">
        <w:rPr>
          <w:rFonts w:ascii="Garamond" w:hAnsi="Garamond" w:cstheme="minorHAnsi"/>
        </w:rPr>
        <w:t xml:space="preserve">There </w:t>
      </w:r>
      <w:r w:rsidR="001020F6">
        <w:rPr>
          <w:rFonts w:ascii="Garamond" w:hAnsi="Garamond" w:cstheme="minorHAnsi"/>
        </w:rPr>
        <w:t>is</w:t>
      </w:r>
      <w:r w:rsidR="003E2313" w:rsidRPr="00FA464F">
        <w:rPr>
          <w:rFonts w:ascii="Garamond" w:hAnsi="Garamond" w:cstheme="minorHAnsi"/>
        </w:rPr>
        <w:t xml:space="preserve"> no assignment for </w:t>
      </w:r>
      <w:proofErr w:type="gramStart"/>
      <w:r w:rsidR="003E2313" w:rsidRPr="00FA464F">
        <w:rPr>
          <w:rFonts w:ascii="Garamond" w:hAnsi="Garamond" w:cstheme="minorHAnsi"/>
        </w:rPr>
        <w:t>th</w:t>
      </w:r>
      <w:r w:rsidR="001020F6">
        <w:rPr>
          <w:rFonts w:ascii="Garamond" w:hAnsi="Garamond" w:cstheme="minorHAnsi"/>
        </w:rPr>
        <w:t>is</w:t>
      </w:r>
      <w:r w:rsidR="003E2313" w:rsidRPr="00FA464F">
        <w:rPr>
          <w:rFonts w:ascii="Garamond" w:hAnsi="Garamond" w:cstheme="minorHAnsi"/>
        </w:rPr>
        <w:t xml:space="preserve"> </w:t>
      </w:r>
      <w:r w:rsidR="00F70895" w:rsidRPr="00FA464F">
        <w:rPr>
          <w:rFonts w:ascii="Garamond" w:hAnsi="Garamond" w:cstheme="minorHAnsi"/>
        </w:rPr>
        <w:t>classes</w:t>
      </w:r>
      <w:proofErr w:type="gramEnd"/>
      <w:r w:rsidR="003E2313" w:rsidRPr="00FA464F">
        <w:rPr>
          <w:rFonts w:ascii="Garamond" w:hAnsi="Garamond" w:cstheme="minorHAnsi"/>
        </w:rPr>
        <w:t>.</w:t>
      </w:r>
      <w:r w:rsidR="00BC56CE" w:rsidRPr="00FA464F">
        <w:rPr>
          <w:rFonts w:ascii="Garamond" w:hAnsi="Garamond" w:cstheme="minorHAnsi"/>
        </w:rPr>
        <w:t xml:space="preserve">  You should be thinking of possible final paper topics and doing some associated background literature searching.</w:t>
      </w:r>
    </w:p>
    <w:p w14:paraId="6D8AAC59" w14:textId="77777777" w:rsidR="00036AA7" w:rsidRPr="00FA464F" w:rsidRDefault="00036AA7" w:rsidP="00CD679A">
      <w:pPr>
        <w:autoSpaceDE w:val="0"/>
        <w:autoSpaceDN w:val="0"/>
        <w:adjustRightInd w:val="0"/>
        <w:ind w:left="1440" w:hanging="720"/>
        <w:rPr>
          <w:rFonts w:ascii="Garamond" w:hAnsi="Garamond" w:cstheme="minorHAnsi"/>
          <w:color w:val="000000" w:themeColor="text1"/>
        </w:rPr>
      </w:pPr>
    </w:p>
    <w:p w14:paraId="50C39785" w14:textId="63563C52" w:rsidR="00DE5945" w:rsidRPr="00FA464F" w:rsidRDefault="00F85E4B" w:rsidP="00776B13">
      <w:pPr>
        <w:autoSpaceDE w:val="0"/>
        <w:autoSpaceDN w:val="0"/>
        <w:adjustRightInd w:val="0"/>
        <w:ind w:left="720"/>
        <w:rPr>
          <w:rFonts w:ascii="Garamond" w:hAnsi="Garamond" w:cstheme="minorHAnsi"/>
        </w:rPr>
      </w:pPr>
      <w:r w:rsidRPr="00FA464F">
        <w:rPr>
          <w:rFonts w:ascii="Garamond" w:hAnsi="Garamond" w:cstheme="minorHAnsi"/>
          <w:b/>
          <w:bCs/>
          <w:u w:val="single"/>
        </w:rPr>
        <w:t>October 2</w:t>
      </w:r>
      <w:r w:rsidR="001020F6">
        <w:rPr>
          <w:rFonts w:ascii="Garamond" w:hAnsi="Garamond" w:cstheme="minorHAnsi"/>
          <w:b/>
          <w:bCs/>
          <w:u w:val="single"/>
        </w:rPr>
        <w:t>9</w:t>
      </w:r>
      <w:r w:rsidRPr="00FA464F">
        <w:rPr>
          <w:rFonts w:ascii="Garamond" w:hAnsi="Garamond" w:cstheme="minorHAnsi"/>
          <w:u w:val="single"/>
        </w:rPr>
        <w:t xml:space="preserve"> </w:t>
      </w:r>
      <w:r w:rsidRPr="00FA464F">
        <w:rPr>
          <w:rFonts w:ascii="Garamond" w:hAnsi="Garamond" w:cstheme="minorHAnsi"/>
        </w:rPr>
        <w:t xml:space="preserve">Practice Scientific Information Retrieval/Literacy.  </w:t>
      </w:r>
    </w:p>
    <w:p w14:paraId="6574B9A7" w14:textId="1ED0A1E0" w:rsidR="00F85E4B" w:rsidRPr="00FA464F" w:rsidRDefault="00F85E4B" w:rsidP="00DE5945">
      <w:pPr>
        <w:autoSpaceDE w:val="0"/>
        <w:autoSpaceDN w:val="0"/>
        <w:adjustRightInd w:val="0"/>
        <w:ind w:left="1440"/>
        <w:rPr>
          <w:rFonts w:ascii="Garamond" w:hAnsi="Garamond" w:cstheme="minorHAnsi"/>
        </w:rPr>
      </w:pPr>
      <w:r w:rsidRPr="00FA464F">
        <w:rPr>
          <w:rFonts w:ascii="Garamond" w:hAnsi="Garamond" w:cstheme="minorHAnsi"/>
        </w:rPr>
        <w:t xml:space="preserve">Look up peer-reviewed information about the </w:t>
      </w:r>
      <w:r w:rsidR="00DD33F7" w:rsidRPr="00FA464F">
        <w:rPr>
          <w:rFonts w:ascii="Garamond" w:hAnsi="Garamond" w:cstheme="minorHAnsi"/>
        </w:rPr>
        <w:t xml:space="preserve">botanical </w:t>
      </w:r>
      <w:r w:rsidRPr="00FA464F">
        <w:rPr>
          <w:rFonts w:ascii="Garamond" w:hAnsi="Garamond" w:cstheme="minorHAnsi"/>
        </w:rPr>
        <w:t xml:space="preserve">supplement Kratom and </w:t>
      </w:r>
      <w:r w:rsidRPr="00FA464F">
        <w:rPr>
          <w:rFonts w:ascii="Garamond" w:hAnsi="Garamond" w:cstheme="minorHAnsi"/>
          <w:b/>
          <w:bCs/>
          <w:u w:val="single"/>
        </w:rPr>
        <w:t>be prepared</w:t>
      </w:r>
      <w:r w:rsidRPr="00FA464F">
        <w:rPr>
          <w:rFonts w:ascii="Garamond" w:hAnsi="Garamond" w:cstheme="minorHAnsi"/>
        </w:rPr>
        <w:t xml:space="preserve"> to defend its use or support tighter controls</w:t>
      </w:r>
      <w:r w:rsidR="00DE5945" w:rsidRPr="00FA464F">
        <w:rPr>
          <w:rFonts w:ascii="Garamond" w:hAnsi="Garamond" w:cstheme="minorHAnsi"/>
        </w:rPr>
        <w:t xml:space="preserve"> around its sale and consumption</w:t>
      </w:r>
      <w:r w:rsidRPr="00FA464F">
        <w:rPr>
          <w:rFonts w:ascii="Garamond" w:hAnsi="Garamond" w:cstheme="minorHAnsi"/>
        </w:rPr>
        <w:t>.</w:t>
      </w:r>
      <w:r w:rsidR="00E00A9B">
        <w:rPr>
          <w:rFonts w:ascii="Garamond" w:hAnsi="Garamond" w:cstheme="minorHAnsi"/>
        </w:rPr>
        <w:t xml:space="preserve">  You will need to cite facts from articles during our discussion.</w:t>
      </w:r>
      <w:r w:rsidR="00DE5945" w:rsidRPr="00FA464F">
        <w:rPr>
          <w:rFonts w:ascii="Garamond" w:hAnsi="Garamond" w:cstheme="minorHAnsi"/>
        </w:rPr>
        <w:t xml:space="preserve">  You are learning how to find scholarly articles here, so learning how to find appropriate articles is a big part of the assignment.</w:t>
      </w:r>
    </w:p>
    <w:p w14:paraId="241031EF" w14:textId="77777777" w:rsidR="00DE5945" w:rsidRPr="00FA464F" w:rsidRDefault="00DE5945" w:rsidP="00DE5945">
      <w:pPr>
        <w:autoSpaceDE w:val="0"/>
        <w:autoSpaceDN w:val="0"/>
        <w:adjustRightInd w:val="0"/>
        <w:ind w:left="1440"/>
        <w:rPr>
          <w:rFonts w:ascii="Garamond" w:hAnsi="Garamond" w:cstheme="minorHAnsi"/>
        </w:rPr>
      </w:pPr>
    </w:p>
    <w:p w14:paraId="3B2E3C73" w14:textId="04943003" w:rsidR="00DE5945" w:rsidRPr="00FA464F" w:rsidRDefault="001020F6" w:rsidP="00DE5945">
      <w:pPr>
        <w:autoSpaceDE w:val="0"/>
        <w:autoSpaceDN w:val="0"/>
        <w:adjustRightInd w:val="0"/>
        <w:ind w:left="720"/>
        <w:rPr>
          <w:rFonts w:ascii="Garamond" w:hAnsi="Garamond" w:cstheme="minorHAnsi"/>
        </w:rPr>
      </w:pPr>
      <w:r>
        <w:rPr>
          <w:rFonts w:ascii="Garamond" w:hAnsi="Garamond" w:cstheme="minorHAnsi"/>
          <w:b/>
          <w:bCs/>
          <w:u w:val="single"/>
        </w:rPr>
        <w:t xml:space="preserve">October </w:t>
      </w:r>
      <w:proofErr w:type="gramStart"/>
      <w:r>
        <w:rPr>
          <w:rFonts w:ascii="Garamond" w:hAnsi="Garamond" w:cstheme="minorHAnsi"/>
          <w:b/>
          <w:bCs/>
          <w:u w:val="single"/>
        </w:rPr>
        <w:t xml:space="preserve">31 </w:t>
      </w:r>
      <w:r w:rsidR="00DE5945" w:rsidRPr="00FA464F">
        <w:rPr>
          <w:rFonts w:ascii="Garamond" w:hAnsi="Garamond" w:cstheme="minorHAnsi"/>
        </w:rPr>
        <w:t xml:space="preserve"> Read</w:t>
      </w:r>
      <w:proofErr w:type="gramEnd"/>
      <w:r w:rsidR="00DE5945" w:rsidRPr="00FA464F">
        <w:rPr>
          <w:rFonts w:ascii="Garamond" w:hAnsi="Garamond" w:cstheme="minorHAnsi"/>
        </w:rPr>
        <w:t xml:space="preserve"> the following articles in this order:</w:t>
      </w:r>
    </w:p>
    <w:p w14:paraId="02A467AD" w14:textId="448CEC54" w:rsidR="00DE5945" w:rsidRDefault="00000000" w:rsidP="00DE5945">
      <w:pPr>
        <w:autoSpaceDE w:val="0"/>
        <w:autoSpaceDN w:val="0"/>
        <w:adjustRightInd w:val="0"/>
        <w:ind w:left="1440"/>
        <w:rPr>
          <w:rStyle w:val="Hyperlink"/>
          <w:rFonts w:ascii="Garamond" w:eastAsiaTheme="minorHAnsi" w:hAnsi="Garamond" w:cstheme="minorHAnsi"/>
          <w14:ligatures w14:val="standardContextual"/>
        </w:rPr>
      </w:pPr>
      <w:hyperlink r:id="rId25" w:history="1">
        <w:r w:rsidR="009B1846" w:rsidRPr="00FA464F">
          <w:rPr>
            <w:rStyle w:val="Hyperlink"/>
            <w:rFonts w:ascii="Garamond" w:hAnsi="Garamond" w:cstheme="minorHAnsi"/>
            <w:b/>
            <w:bCs/>
          </w:rPr>
          <w:t>Article 9</w:t>
        </w:r>
        <w:r w:rsidR="009B1846" w:rsidRPr="00FA464F">
          <w:rPr>
            <w:rStyle w:val="Hyperlink"/>
            <w:rFonts w:ascii="Garamond" w:hAnsi="Garamond" w:cstheme="minorHAnsi"/>
          </w:rPr>
          <w:t xml:space="preserve"> </w:t>
        </w:r>
        <w:r w:rsidR="00DE5945" w:rsidRPr="00FA464F">
          <w:rPr>
            <w:rStyle w:val="Hyperlink"/>
            <w:rFonts w:ascii="Garamond" w:eastAsiaTheme="minorHAnsi" w:hAnsi="Garamond" w:cstheme="minorHAnsi"/>
            <w14:ligatures w14:val="standardContextual"/>
          </w:rPr>
          <w:t xml:space="preserve">“High income improves evaluation of life but not emotional well-being” </w:t>
        </w:r>
        <w:r w:rsidR="00DE5945" w:rsidRPr="00FA464F">
          <w:rPr>
            <w:rStyle w:val="Hyperlink"/>
            <w:rFonts w:ascii="Garamond" w:eastAsiaTheme="minorHAnsi" w:hAnsi="Garamond" w:cstheme="minorHAnsi"/>
            <w14:ligatures w14:val="standardContextual"/>
          </w:rPr>
          <w:t>D</w:t>
        </w:r>
        <w:r w:rsidR="00DE5945" w:rsidRPr="00FA464F">
          <w:rPr>
            <w:rStyle w:val="Hyperlink"/>
            <w:rFonts w:ascii="Garamond" w:eastAsiaTheme="minorHAnsi" w:hAnsi="Garamond" w:cstheme="minorHAnsi"/>
            <w14:ligatures w14:val="standardContextual"/>
          </w:rPr>
          <w:t>aniel Kahneman and Angus Deaton</w:t>
        </w:r>
      </w:hyperlink>
    </w:p>
    <w:p w14:paraId="309D1B6C" w14:textId="77777777" w:rsidR="00E00A9B" w:rsidRPr="00FA464F" w:rsidRDefault="00E00A9B" w:rsidP="00DE5945">
      <w:pPr>
        <w:autoSpaceDE w:val="0"/>
        <w:autoSpaceDN w:val="0"/>
        <w:adjustRightInd w:val="0"/>
        <w:ind w:left="1440"/>
        <w:rPr>
          <w:rFonts w:ascii="Garamond" w:eastAsiaTheme="minorHAnsi" w:hAnsi="Garamond" w:cstheme="minorHAnsi"/>
          <w14:ligatures w14:val="standardContextual"/>
        </w:rPr>
      </w:pPr>
    </w:p>
    <w:p w14:paraId="714DD7E2" w14:textId="4FF401D3" w:rsidR="00DE5945" w:rsidRDefault="00000000" w:rsidP="00DE5945">
      <w:pPr>
        <w:autoSpaceDE w:val="0"/>
        <w:autoSpaceDN w:val="0"/>
        <w:adjustRightInd w:val="0"/>
        <w:ind w:left="1440"/>
        <w:rPr>
          <w:rStyle w:val="Hyperlink"/>
          <w:rFonts w:ascii="Garamond" w:eastAsiaTheme="minorHAnsi" w:hAnsi="Garamond" w:cstheme="minorHAnsi"/>
          <w14:ligatures w14:val="standardContextual"/>
        </w:rPr>
      </w:pPr>
      <w:hyperlink r:id="rId26" w:history="1">
        <w:r w:rsidR="009B1846" w:rsidRPr="00FA464F">
          <w:rPr>
            <w:rStyle w:val="Hyperlink"/>
            <w:rFonts w:ascii="Garamond" w:hAnsi="Garamond" w:cstheme="minorHAnsi"/>
            <w:b/>
            <w:bCs/>
          </w:rPr>
          <w:t>Article 10</w:t>
        </w:r>
        <w:r w:rsidR="009B1846" w:rsidRPr="00FA464F">
          <w:rPr>
            <w:rStyle w:val="Hyperlink"/>
            <w:rFonts w:ascii="Garamond" w:hAnsi="Garamond" w:cstheme="minorHAnsi"/>
          </w:rPr>
          <w:t xml:space="preserve"> </w:t>
        </w:r>
        <w:r w:rsidR="00DE5945" w:rsidRPr="00FA464F">
          <w:rPr>
            <w:rStyle w:val="Hyperlink"/>
            <w:rFonts w:ascii="Garamond" w:eastAsiaTheme="minorHAnsi" w:hAnsi="Garamond" w:cstheme="minorHAnsi"/>
            <w14:ligatures w14:val="standardContextual"/>
          </w:rPr>
          <w:t>“Experienced well-being rises with income, even above $75,000 per year” Matthew A. Killingsworth</w:t>
        </w:r>
      </w:hyperlink>
    </w:p>
    <w:p w14:paraId="12D2FADB" w14:textId="77777777" w:rsidR="00E00A9B" w:rsidRPr="00FA464F" w:rsidRDefault="00E00A9B" w:rsidP="00DE5945">
      <w:pPr>
        <w:autoSpaceDE w:val="0"/>
        <w:autoSpaceDN w:val="0"/>
        <w:adjustRightInd w:val="0"/>
        <w:ind w:left="1440"/>
        <w:rPr>
          <w:rFonts w:ascii="Garamond" w:eastAsiaTheme="minorHAnsi" w:hAnsi="Garamond" w:cstheme="minorHAnsi"/>
          <w14:ligatures w14:val="standardContextual"/>
        </w:rPr>
      </w:pPr>
    </w:p>
    <w:p w14:paraId="7DBF5228" w14:textId="697E39E7" w:rsidR="00DE5945" w:rsidRPr="00FA464F" w:rsidRDefault="00000000" w:rsidP="00DE5945">
      <w:pPr>
        <w:ind w:left="1440"/>
        <w:rPr>
          <w:rFonts w:ascii="Garamond" w:hAnsi="Garamond" w:cstheme="minorHAnsi"/>
        </w:rPr>
      </w:pPr>
      <w:hyperlink r:id="rId27" w:history="1">
        <w:r w:rsidR="009B1846" w:rsidRPr="00FA464F">
          <w:rPr>
            <w:rStyle w:val="Hyperlink"/>
            <w:rFonts w:ascii="Garamond" w:hAnsi="Garamond" w:cstheme="minorHAnsi"/>
            <w:b/>
            <w:bCs/>
          </w:rPr>
          <w:t>Article 11</w:t>
        </w:r>
        <w:r w:rsidR="009B1846" w:rsidRPr="00FA464F">
          <w:rPr>
            <w:rStyle w:val="Hyperlink"/>
            <w:rFonts w:ascii="Garamond" w:hAnsi="Garamond" w:cstheme="minorHAnsi"/>
          </w:rPr>
          <w:t xml:space="preserve"> </w:t>
        </w:r>
        <w:r w:rsidR="00DE5945" w:rsidRPr="00FA464F">
          <w:rPr>
            <w:rStyle w:val="Hyperlink"/>
            <w:rFonts w:ascii="Garamond" w:hAnsi="Garamond" w:cstheme="minorHAnsi"/>
          </w:rPr>
          <w:t xml:space="preserve">“Income and emotional well-being: A conflict resolved” Matthew A. Killingsworth, Daniel Kahneman, and Barbara </w:t>
        </w:r>
        <w:proofErr w:type="spellStart"/>
        <w:r w:rsidR="00DE5945" w:rsidRPr="00FA464F">
          <w:rPr>
            <w:rStyle w:val="Hyperlink"/>
            <w:rFonts w:ascii="Garamond" w:hAnsi="Garamond" w:cstheme="minorHAnsi"/>
          </w:rPr>
          <w:t>Mellers</w:t>
        </w:r>
        <w:proofErr w:type="spellEnd"/>
      </w:hyperlink>
    </w:p>
    <w:p w14:paraId="19A5BE42" w14:textId="77777777" w:rsidR="00DE5945" w:rsidRPr="00FA464F" w:rsidRDefault="00DE5945" w:rsidP="00DE5945">
      <w:pPr>
        <w:autoSpaceDE w:val="0"/>
        <w:autoSpaceDN w:val="0"/>
        <w:adjustRightInd w:val="0"/>
        <w:ind w:left="1440"/>
        <w:rPr>
          <w:rFonts w:ascii="Garamond" w:hAnsi="Garamond" w:cstheme="minorHAnsi"/>
          <w:kern w:val="2"/>
        </w:rPr>
      </w:pPr>
    </w:p>
    <w:p w14:paraId="3708773A" w14:textId="231A62ED" w:rsidR="00383287" w:rsidRDefault="005B79E8" w:rsidP="00CD679A">
      <w:pPr>
        <w:autoSpaceDE w:val="0"/>
        <w:autoSpaceDN w:val="0"/>
        <w:adjustRightInd w:val="0"/>
        <w:ind w:left="1440" w:hanging="720"/>
        <w:rPr>
          <w:rFonts w:ascii="Garamond" w:hAnsi="Garamond" w:cstheme="minorHAnsi"/>
          <w:b/>
          <w:bCs/>
          <w:kern w:val="2"/>
        </w:rPr>
      </w:pPr>
      <w:r>
        <w:rPr>
          <w:rFonts w:ascii="Garamond" w:hAnsi="Garamond" w:cstheme="minorHAnsi"/>
          <w:b/>
          <w:bCs/>
          <w:kern w:val="2"/>
          <w:u w:val="single"/>
        </w:rPr>
        <w:t>November 5</w:t>
      </w:r>
      <w:r w:rsidR="003E2313" w:rsidRPr="00FA464F">
        <w:rPr>
          <w:rFonts w:ascii="Garamond" w:hAnsi="Garamond" w:cstheme="minorHAnsi"/>
          <w:kern w:val="2"/>
        </w:rPr>
        <w:t xml:space="preserve"> You will need to identify the topic for your final paper </w:t>
      </w:r>
      <w:r w:rsidR="00534E7B">
        <w:rPr>
          <w:rFonts w:ascii="Garamond" w:hAnsi="Garamond" w:cstheme="minorHAnsi"/>
          <w:kern w:val="2"/>
        </w:rPr>
        <w:t>as</w:t>
      </w:r>
      <w:r w:rsidR="003E2313" w:rsidRPr="00FA464F">
        <w:rPr>
          <w:rFonts w:ascii="Garamond" w:hAnsi="Garamond" w:cstheme="minorHAnsi"/>
          <w:kern w:val="2"/>
        </w:rPr>
        <w:t xml:space="preserve"> any topic you choose related to </w:t>
      </w:r>
      <w:r w:rsidR="00DD33F7" w:rsidRPr="00FA464F">
        <w:rPr>
          <w:rFonts w:ascii="Garamond" w:hAnsi="Garamond" w:cstheme="minorHAnsi"/>
          <w:kern w:val="2"/>
        </w:rPr>
        <w:t xml:space="preserve">the science of happiness, especially as it might relate to </w:t>
      </w:r>
      <w:r w:rsidR="003E2313" w:rsidRPr="00FA464F">
        <w:rPr>
          <w:rFonts w:ascii="Garamond" w:hAnsi="Garamond" w:cstheme="minorHAnsi"/>
          <w:kern w:val="2"/>
        </w:rPr>
        <w:t xml:space="preserve">your own future.  </w:t>
      </w:r>
      <w:r w:rsidR="001429B7" w:rsidRPr="00FA464F">
        <w:rPr>
          <w:rFonts w:ascii="Garamond" w:hAnsi="Garamond" w:cstheme="minorHAnsi"/>
          <w:kern w:val="2"/>
        </w:rPr>
        <w:t xml:space="preserve">The goal is to empower you to apply the concepts we have been discussing to your own present and future lives.  </w:t>
      </w:r>
      <w:r w:rsidR="00591DD6" w:rsidRPr="00FA464F">
        <w:rPr>
          <w:rFonts w:ascii="Garamond" w:hAnsi="Garamond" w:cstheme="minorHAnsi"/>
          <w:kern w:val="2"/>
        </w:rPr>
        <w:t xml:space="preserve">In other words, it is important that in the paper you make what we have been learning meaningful for you in the present and/or future.  </w:t>
      </w:r>
      <w:r w:rsidR="00BC56CE" w:rsidRPr="00383287">
        <w:rPr>
          <w:rFonts w:ascii="Garamond" w:hAnsi="Garamond" w:cstheme="minorHAnsi"/>
          <w:b/>
          <w:bCs/>
          <w:kern w:val="2"/>
        </w:rPr>
        <w:t>For today’s class you</w:t>
      </w:r>
      <w:r w:rsidR="003E2313" w:rsidRPr="00383287">
        <w:rPr>
          <w:rFonts w:ascii="Garamond" w:hAnsi="Garamond" w:cstheme="minorHAnsi"/>
          <w:b/>
          <w:bCs/>
          <w:kern w:val="2"/>
        </w:rPr>
        <w:t xml:space="preserve"> should prepare a </w:t>
      </w:r>
      <w:r w:rsidR="00BC56CE" w:rsidRPr="00383287">
        <w:rPr>
          <w:rFonts w:ascii="Garamond" w:hAnsi="Garamond" w:cstheme="minorHAnsi"/>
          <w:b/>
          <w:bCs/>
          <w:kern w:val="2"/>
        </w:rPr>
        <w:t>four</w:t>
      </w:r>
      <w:r w:rsidR="00383287" w:rsidRPr="00383287">
        <w:rPr>
          <w:rFonts w:ascii="Garamond" w:hAnsi="Garamond" w:cstheme="minorHAnsi"/>
          <w:b/>
          <w:bCs/>
          <w:kern w:val="2"/>
        </w:rPr>
        <w:t>-minute to five-</w:t>
      </w:r>
      <w:r w:rsidR="003E2313" w:rsidRPr="00383287">
        <w:rPr>
          <w:rFonts w:ascii="Garamond" w:hAnsi="Garamond" w:cstheme="minorHAnsi"/>
          <w:b/>
          <w:bCs/>
          <w:kern w:val="2"/>
        </w:rPr>
        <w:t>minute oral presentation to the group, clearly explaining</w:t>
      </w:r>
      <w:r w:rsidR="00383287">
        <w:rPr>
          <w:rFonts w:ascii="Garamond" w:hAnsi="Garamond" w:cstheme="minorHAnsi"/>
          <w:b/>
          <w:bCs/>
          <w:kern w:val="2"/>
        </w:rPr>
        <w:t>:</w:t>
      </w:r>
      <w:r w:rsidR="003E2313" w:rsidRPr="00383287">
        <w:rPr>
          <w:rFonts w:ascii="Garamond" w:hAnsi="Garamond" w:cstheme="minorHAnsi"/>
          <w:b/>
          <w:bCs/>
          <w:kern w:val="2"/>
        </w:rPr>
        <w:t xml:space="preserve"> </w:t>
      </w:r>
    </w:p>
    <w:p w14:paraId="386716AD" w14:textId="77777777" w:rsidR="00383287" w:rsidRDefault="00383287" w:rsidP="00CD679A">
      <w:pPr>
        <w:autoSpaceDE w:val="0"/>
        <w:autoSpaceDN w:val="0"/>
        <w:adjustRightInd w:val="0"/>
        <w:ind w:left="2880" w:hanging="720"/>
        <w:rPr>
          <w:rFonts w:ascii="Garamond" w:hAnsi="Garamond" w:cstheme="minorHAnsi"/>
          <w:b/>
          <w:bCs/>
          <w:kern w:val="2"/>
        </w:rPr>
      </w:pPr>
      <w:r>
        <w:rPr>
          <w:rFonts w:ascii="Garamond" w:hAnsi="Garamond" w:cstheme="minorHAnsi"/>
          <w:b/>
          <w:bCs/>
          <w:kern w:val="2"/>
        </w:rPr>
        <w:t>1) Y</w:t>
      </w:r>
      <w:r w:rsidR="003E2313" w:rsidRPr="00383287">
        <w:rPr>
          <w:rFonts w:ascii="Garamond" w:hAnsi="Garamond" w:cstheme="minorHAnsi"/>
          <w:b/>
          <w:bCs/>
          <w:kern w:val="2"/>
        </w:rPr>
        <w:t>our exact topic</w:t>
      </w:r>
      <w:r>
        <w:rPr>
          <w:rFonts w:ascii="Garamond" w:hAnsi="Garamond" w:cstheme="minorHAnsi"/>
          <w:b/>
          <w:bCs/>
          <w:kern w:val="2"/>
        </w:rPr>
        <w:t xml:space="preserve"> </w:t>
      </w:r>
    </w:p>
    <w:p w14:paraId="1AC5FEB5" w14:textId="77777777" w:rsidR="00383287" w:rsidRDefault="00383287" w:rsidP="00CD679A">
      <w:pPr>
        <w:autoSpaceDE w:val="0"/>
        <w:autoSpaceDN w:val="0"/>
        <w:adjustRightInd w:val="0"/>
        <w:ind w:left="2880" w:hanging="720"/>
        <w:rPr>
          <w:rFonts w:ascii="Garamond" w:hAnsi="Garamond" w:cstheme="minorHAnsi"/>
          <w:b/>
          <w:bCs/>
          <w:kern w:val="2"/>
        </w:rPr>
      </w:pPr>
      <w:r>
        <w:rPr>
          <w:rFonts w:ascii="Garamond" w:hAnsi="Garamond" w:cstheme="minorHAnsi"/>
          <w:b/>
          <w:bCs/>
          <w:kern w:val="2"/>
        </w:rPr>
        <w:t>2) W</w:t>
      </w:r>
      <w:r w:rsidRPr="00383287">
        <w:rPr>
          <w:rFonts w:ascii="Garamond" w:hAnsi="Garamond" w:cstheme="minorHAnsi"/>
          <w:b/>
          <w:bCs/>
          <w:kern w:val="2"/>
        </w:rPr>
        <w:t>hy you chose your topic</w:t>
      </w:r>
      <w:r>
        <w:rPr>
          <w:rFonts w:ascii="Garamond" w:hAnsi="Garamond" w:cstheme="minorHAnsi"/>
          <w:b/>
          <w:bCs/>
          <w:kern w:val="2"/>
        </w:rPr>
        <w:t xml:space="preserve"> </w:t>
      </w:r>
    </w:p>
    <w:p w14:paraId="5D30FCC2" w14:textId="77777777" w:rsidR="00383287" w:rsidRDefault="00383287" w:rsidP="00CD679A">
      <w:pPr>
        <w:autoSpaceDE w:val="0"/>
        <w:autoSpaceDN w:val="0"/>
        <w:adjustRightInd w:val="0"/>
        <w:ind w:left="2880" w:hanging="720"/>
        <w:rPr>
          <w:rFonts w:ascii="Garamond" w:hAnsi="Garamond" w:cstheme="minorHAnsi"/>
          <w:b/>
          <w:bCs/>
          <w:kern w:val="2"/>
        </w:rPr>
      </w:pPr>
      <w:r>
        <w:rPr>
          <w:rFonts w:ascii="Garamond" w:hAnsi="Garamond" w:cstheme="minorHAnsi"/>
          <w:b/>
          <w:bCs/>
          <w:kern w:val="2"/>
        </w:rPr>
        <w:t>3) Y</w:t>
      </w:r>
      <w:r w:rsidR="00BC56CE" w:rsidRPr="00383287">
        <w:rPr>
          <w:rFonts w:ascii="Garamond" w:hAnsi="Garamond" w:cstheme="minorHAnsi"/>
          <w:b/>
          <w:bCs/>
          <w:kern w:val="2"/>
        </w:rPr>
        <w:t>our main points</w:t>
      </w:r>
    </w:p>
    <w:p w14:paraId="4ABF1D23" w14:textId="2F411429" w:rsidR="00383287" w:rsidRDefault="00383287" w:rsidP="00CD679A">
      <w:pPr>
        <w:autoSpaceDE w:val="0"/>
        <w:autoSpaceDN w:val="0"/>
        <w:adjustRightInd w:val="0"/>
        <w:ind w:left="2880" w:hanging="720"/>
        <w:rPr>
          <w:rFonts w:ascii="Garamond" w:hAnsi="Garamond" w:cstheme="minorHAnsi"/>
          <w:b/>
          <w:bCs/>
          <w:kern w:val="2"/>
        </w:rPr>
      </w:pPr>
      <w:r>
        <w:rPr>
          <w:rFonts w:ascii="Garamond" w:hAnsi="Garamond" w:cstheme="minorHAnsi"/>
          <w:b/>
          <w:bCs/>
          <w:kern w:val="2"/>
        </w:rPr>
        <w:t xml:space="preserve">4) Conclusions, i.e. </w:t>
      </w:r>
      <w:proofErr w:type="gramStart"/>
      <w:r>
        <w:rPr>
          <w:rFonts w:ascii="Garamond" w:hAnsi="Garamond" w:cstheme="minorHAnsi"/>
          <w:b/>
          <w:bCs/>
          <w:kern w:val="2"/>
        </w:rPr>
        <w:t>take home</w:t>
      </w:r>
      <w:proofErr w:type="gramEnd"/>
      <w:r>
        <w:rPr>
          <w:rFonts w:ascii="Garamond" w:hAnsi="Garamond" w:cstheme="minorHAnsi"/>
          <w:b/>
          <w:bCs/>
          <w:kern w:val="2"/>
        </w:rPr>
        <w:t xml:space="preserve"> lessons</w:t>
      </w:r>
    </w:p>
    <w:p w14:paraId="6291E7E4" w14:textId="4440F330" w:rsidR="003E2313" w:rsidRPr="00FD64B0" w:rsidRDefault="00383287" w:rsidP="00CD679A">
      <w:pPr>
        <w:autoSpaceDE w:val="0"/>
        <w:autoSpaceDN w:val="0"/>
        <w:adjustRightInd w:val="0"/>
        <w:ind w:left="1440"/>
        <w:rPr>
          <w:rFonts w:ascii="Garamond" w:hAnsi="Garamond" w:cstheme="minorHAnsi"/>
          <w:kern w:val="2"/>
        </w:rPr>
      </w:pPr>
      <w:r w:rsidRPr="00FD64B0">
        <w:rPr>
          <w:rFonts w:ascii="Garamond" w:hAnsi="Garamond" w:cstheme="minorHAnsi"/>
          <w:kern w:val="2"/>
        </w:rPr>
        <w:t xml:space="preserve">You </w:t>
      </w:r>
      <w:r w:rsidR="00FD64B0" w:rsidRPr="00FD64B0">
        <w:rPr>
          <w:rFonts w:ascii="Garamond" w:hAnsi="Garamond" w:cstheme="minorHAnsi"/>
          <w:kern w:val="2"/>
        </w:rPr>
        <w:t>must</w:t>
      </w:r>
      <w:r w:rsidRPr="00FD64B0">
        <w:rPr>
          <w:rFonts w:ascii="Garamond" w:hAnsi="Garamond" w:cstheme="minorHAnsi"/>
          <w:kern w:val="2"/>
        </w:rPr>
        <w:t xml:space="preserve"> use slides (</w:t>
      </w:r>
      <w:proofErr w:type="spellStart"/>
      <w:r w:rsidRPr="00FD64B0">
        <w:rPr>
          <w:rFonts w:ascii="Garamond" w:hAnsi="Garamond" w:cstheme="minorHAnsi"/>
          <w:kern w:val="2"/>
        </w:rPr>
        <w:t>Powerpoint</w:t>
      </w:r>
      <w:proofErr w:type="spellEnd"/>
      <w:r w:rsidRPr="00FD64B0">
        <w:rPr>
          <w:rFonts w:ascii="Garamond" w:hAnsi="Garamond" w:cstheme="minorHAnsi"/>
          <w:kern w:val="2"/>
        </w:rPr>
        <w:t>)</w:t>
      </w:r>
      <w:r w:rsidR="00FD64B0">
        <w:rPr>
          <w:rFonts w:ascii="Garamond" w:hAnsi="Garamond" w:cstheme="minorHAnsi"/>
          <w:kern w:val="2"/>
        </w:rPr>
        <w:t xml:space="preserve">.  </w:t>
      </w:r>
      <w:r w:rsidRPr="00FD64B0">
        <w:rPr>
          <w:rFonts w:ascii="Garamond" w:hAnsi="Garamond" w:cstheme="minorHAnsi"/>
          <w:kern w:val="2"/>
        </w:rPr>
        <w:t xml:space="preserve">You will be evaluated on how well you communicate your ideas during the presentation.  </w:t>
      </w:r>
      <w:r w:rsidR="003E2313" w:rsidRPr="00FD64B0">
        <w:rPr>
          <w:rFonts w:ascii="Garamond" w:hAnsi="Garamond" w:cstheme="minorHAnsi"/>
          <w:kern w:val="2"/>
        </w:rPr>
        <w:t xml:space="preserve">Be ready to answer questions.  </w:t>
      </w:r>
      <w:r w:rsidRPr="00FD64B0">
        <w:rPr>
          <w:rFonts w:ascii="Garamond" w:hAnsi="Garamond" w:cstheme="minorHAnsi"/>
          <w:b/>
          <w:bCs/>
          <w:kern w:val="2"/>
        </w:rPr>
        <w:t xml:space="preserve">The presentation will be graded and will account for 20% of your final grade because learning how to give </w:t>
      </w:r>
      <w:r w:rsidRPr="00FB1CFA">
        <w:rPr>
          <w:rFonts w:ascii="Garamond" w:hAnsi="Garamond" w:cstheme="minorHAnsi"/>
          <w:b/>
          <w:bCs/>
          <w:kern w:val="2"/>
        </w:rPr>
        <w:t xml:space="preserve">brief but powerful presentations is an important skill for college and the workplace.  </w:t>
      </w:r>
      <w:r w:rsidR="00FD64B0" w:rsidRPr="00FB1CFA">
        <w:rPr>
          <w:rStyle w:val="Strong"/>
          <w:rFonts w:ascii="Garamond" w:hAnsi="Garamond"/>
          <w:color w:val="000000"/>
        </w:rPr>
        <w:t>You will need to send me an electronic copy of your slides before the class starts at:</w:t>
      </w:r>
      <w:r w:rsidR="00FB1CFA" w:rsidRPr="00FB1CFA">
        <w:rPr>
          <w:rFonts w:ascii="Garamond" w:hAnsi="Garamond"/>
          <w:color w:val="2D3B45"/>
          <w:shd w:val="clear" w:color="auto" w:fill="FFFFFF"/>
        </w:rPr>
        <w:t> </w:t>
      </w:r>
      <w:hyperlink r:id="rId28" w:tgtFrame="_blank" w:history="1">
        <w:r w:rsidR="00C50DE8" w:rsidRPr="007668BB">
          <w:rPr>
            <w:rStyle w:val="Hyperlink"/>
            <w:rFonts w:ascii="Garamond" w:hAnsi="Garamond"/>
            <w:b/>
            <w:bCs/>
          </w:rPr>
          <w:t>iversonb@austin.utexas.edu</w:t>
        </w:r>
        <w:r w:rsidR="00C50DE8" w:rsidRPr="007668BB">
          <w:rPr>
            <w:rStyle w:val="apple-converted-space"/>
            <w:rFonts w:ascii="Garamond" w:hAnsi="Garamond"/>
            <w:b/>
            <w:bCs/>
            <w:color w:val="0000FF"/>
            <w:u w:val="single"/>
          </w:rPr>
          <w:t> </w:t>
        </w:r>
      </w:hyperlink>
      <w:r w:rsidR="00FB1CFA" w:rsidRPr="00FD64B0">
        <w:rPr>
          <w:rFonts w:ascii="Garamond" w:hAnsi="Garamond" w:cstheme="minorHAnsi"/>
          <w:kern w:val="2"/>
        </w:rPr>
        <w:t xml:space="preserve"> </w:t>
      </w:r>
    </w:p>
    <w:p w14:paraId="24E9E0B8" w14:textId="77777777" w:rsidR="003E2313" w:rsidRPr="00FA464F" w:rsidRDefault="003E2313" w:rsidP="003E2313">
      <w:pPr>
        <w:autoSpaceDE w:val="0"/>
        <w:autoSpaceDN w:val="0"/>
        <w:adjustRightInd w:val="0"/>
        <w:ind w:left="720"/>
        <w:rPr>
          <w:rFonts w:ascii="Garamond" w:hAnsi="Garamond" w:cstheme="minorHAnsi"/>
        </w:rPr>
      </w:pPr>
    </w:p>
    <w:p w14:paraId="5EC5E035" w14:textId="511D49CF" w:rsidR="003E2313" w:rsidRPr="00FA464F" w:rsidRDefault="003E2313" w:rsidP="00CD679A">
      <w:pPr>
        <w:autoSpaceDE w:val="0"/>
        <w:autoSpaceDN w:val="0"/>
        <w:adjustRightInd w:val="0"/>
        <w:ind w:left="1440" w:hanging="720"/>
        <w:rPr>
          <w:rFonts w:ascii="Garamond" w:hAnsi="Garamond" w:cstheme="minorHAnsi"/>
        </w:rPr>
      </w:pPr>
      <w:r w:rsidRPr="00FA464F">
        <w:rPr>
          <w:rFonts w:ascii="Garamond" w:hAnsi="Garamond" w:cstheme="minorHAnsi"/>
          <w:b/>
          <w:bCs/>
          <w:u w:val="single"/>
        </w:rPr>
        <w:t xml:space="preserve">November </w:t>
      </w:r>
      <w:r w:rsidR="005B79E8">
        <w:rPr>
          <w:rFonts w:ascii="Garamond" w:hAnsi="Garamond" w:cstheme="minorHAnsi"/>
          <w:b/>
          <w:bCs/>
          <w:u w:val="single"/>
        </w:rPr>
        <w:t>7</w:t>
      </w:r>
      <w:r w:rsidRPr="00FA464F">
        <w:rPr>
          <w:rFonts w:ascii="Garamond" w:hAnsi="Garamond" w:cstheme="minorHAnsi"/>
        </w:rPr>
        <w:t xml:space="preserve"> </w:t>
      </w:r>
      <w:r w:rsidR="007668BB">
        <w:rPr>
          <w:rFonts w:ascii="Garamond" w:hAnsi="Garamond" w:cstheme="minorHAnsi"/>
        </w:rPr>
        <w:t xml:space="preserve">Read </w:t>
      </w:r>
      <w:r w:rsidRPr="00FA464F">
        <w:rPr>
          <w:rFonts w:ascii="Garamond" w:hAnsi="Garamond" w:cstheme="minorHAnsi"/>
        </w:rPr>
        <w:t>Chapter 1 of “A Good Life</w:t>
      </w:r>
      <w:r w:rsidR="00FB1CFA">
        <w:rPr>
          <w:rFonts w:ascii="Garamond" w:hAnsi="Garamond" w:cstheme="minorHAnsi"/>
        </w:rPr>
        <w:t>:</w:t>
      </w:r>
      <w:r w:rsidR="00FB1CFA" w:rsidRPr="00FB1CFA">
        <w:rPr>
          <w:rFonts w:ascii="Garamond" w:hAnsi="Garamond" w:cstheme="minorHAnsi"/>
        </w:rPr>
        <w:t xml:space="preserve"> </w:t>
      </w:r>
      <w:r w:rsidR="00FB1CFA" w:rsidRPr="00FA464F">
        <w:rPr>
          <w:rFonts w:ascii="Garamond" w:hAnsi="Garamond" w:cstheme="minorHAnsi"/>
        </w:rPr>
        <w:t xml:space="preserve">Lessons </w:t>
      </w:r>
      <w:proofErr w:type="gramStart"/>
      <w:r w:rsidR="00FB1CFA" w:rsidRPr="00FA464F">
        <w:rPr>
          <w:rFonts w:ascii="Garamond" w:hAnsi="Garamond" w:cstheme="minorHAnsi"/>
        </w:rPr>
        <w:t>From</w:t>
      </w:r>
      <w:proofErr w:type="gramEnd"/>
      <w:r w:rsidR="00FB1CFA" w:rsidRPr="00FA464F">
        <w:rPr>
          <w:rFonts w:ascii="Garamond" w:hAnsi="Garamond" w:cstheme="minorHAnsi"/>
        </w:rPr>
        <w:t xml:space="preserve"> The World’s Longest Scientific Study of Happiness” by Robert Waldinger and Marc Schultz</w:t>
      </w:r>
      <w:r w:rsidRPr="00FA464F">
        <w:rPr>
          <w:rFonts w:ascii="Garamond" w:hAnsi="Garamond" w:cstheme="minorHAnsi"/>
        </w:rPr>
        <w:t xml:space="preserve"> (pages 1-26)</w:t>
      </w:r>
    </w:p>
    <w:p w14:paraId="3CDAC11F" w14:textId="19E3AFC1" w:rsidR="007668BB" w:rsidRPr="00FB1CFA" w:rsidRDefault="007668BB" w:rsidP="00CD679A">
      <w:pPr>
        <w:pStyle w:val="NormalWeb"/>
        <w:ind w:left="1440"/>
        <w:rPr>
          <w:rFonts w:ascii="Garamond" w:hAnsi="Garamond"/>
          <w:color w:val="000000" w:themeColor="text1"/>
        </w:rPr>
      </w:pPr>
      <w:r w:rsidRPr="00FB1CFA">
        <w:rPr>
          <w:rFonts w:ascii="Garamond" w:hAnsi="Garamond"/>
          <w:color w:val="000000" w:themeColor="text1"/>
          <w:kern w:val="36"/>
        </w:rPr>
        <w:t xml:space="preserve">Before class you also need to send me a very first draft of your paper written entirely by ChatGPT. </w:t>
      </w:r>
      <w:r w:rsidRPr="00FB1CFA">
        <w:rPr>
          <w:rFonts w:ascii="Garamond" w:hAnsi="Garamond"/>
          <w:color w:val="000000" w:themeColor="text1"/>
        </w:rPr>
        <w:t xml:space="preserve">Yes, that is correct, this draft of your paper must be entirely written by </w:t>
      </w:r>
      <w:proofErr w:type="spellStart"/>
      <w:r w:rsidRPr="00FB1CFA">
        <w:rPr>
          <w:rFonts w:ascii="Garamond" w:hAnsi="Garamond"/>
          <w:color w:val="000000" w:themeColor="text1"/>
        </w:rPr>
        <w:t>ChaptGTP</w:t>
      </w:r>
      <w:proofErr w:type="spellEnd"/>
      <w:r w:rsidRPr="00FB1CFA">
        <w:rPr>
          <w:rFonts w:ascii="Garamond" w:hAnsi="Garamond"/>
          <w:color w:val="000000" w:themeColor="text1"/>
        </w:rPr>
        <w:t>.</w:t>
      </w:r>
      <w:r w:rsidRPr="00FB1CFA">
        <w:rPr>
          <w:rStyle w:val="apple-converted-space"/>
          <w:rFonts w:ascii="Garamond" w:hAnsi="Garamond"/>
          <w:color w:val="000000" w:themeColor="text1"/>
        </w:rPr>
        <w:t> </w:t>
      </w:r>
      <w:r w:rsidRPr="00FB1CFA">
        <w:rPr>
          <w:rFonts w:ascii="Garamond" w:hAnsi="Garamond"/>
          <w:color w:val="000000" w:themeColor="text1"/>
        </w:rPr>
        <w:t> Shoot for at least 5 pages double-spaced, but shorter will be accepted if that is all you get. </w:t>
      </w:r>
      <w:r w:rsidRPr="00FB1CFA">
        <w:rPr>
          <w:rStyle w:val="apple-converted-space"/>
          <w:rFonts w:ascii="Garamond" w:hAnsi="Garamond"/>
          <w:color w:val="000000" w:themeColor="text1"/>
        </w:rPr>
        <w:t> </w:t>
      </w:r>
      <w:r w:rsidRPr="00FB1CFA">
        <w:rPr>
          <w:rFonts w:ascii="Garamond" w:hAnsi="Garamond"/>
          <w:color w:val="000000" w:themeColor="text1"/>
        </w:rPr>
        <w:t>We will provide feedback but no grading. The topic of the paper will be the one presented on October 31, but of course you can refine it based on feedback you received.</w:t>
      </w:r>
    </w:p>
    <w:p w14:paraId="2F2FA0E6" w14:textId="77777777" w:rsidR="007668BB" w:rsidRPr="007668BB" w:rsidRDefault="007668BB" w:rsidP="00CD679A">
      <w:pPr>
        <w:pStyle w:val="NormalWeb"/>
        <w:ind w:left="1440"/>
        <w:rPr>
          <w:rFonts w:ascii="Garamond" w:hAnsi="Garamond"/>
          <w:color w:val="000000"/>
        </w:rPr>
      </w:pPr>
      <w:r w:rsidRPr="007668BB">
        <w:rPr>
          <w:rFonts w:ascii="Garamond" w:hAnsi="Garamond"/>
          <w:color w:val="000000"/>
        </w:rPr>
        <w:lastRenderedPageBreak/>
        <w:t>Recall: Your final paper can be on any topic you choose related to the science of happiness, especially as it might relate to your own future.  The goal is to empower you to apply the concepts we have been discussing to your own present and future lives.  In other words, it is important that in the paper you make what we have been learning meaningful for you in the present and/or future.  </w:t>
      </w:r>
    </w:p>
    <w:p w14:paraId="513C5AD7" w14:textId="7723706D" w:rsidR="007668BB" w:rsidRPr="007668BB" w:rsidRDefault="007668BB" w:rsidP="00CD679A">
      <w:pPr>
        <w:pStyle w:val="NormalWeb"/>
        <w:ind w:left="1440"/>
        <w:rPr>
          <w:rFonts w:ascii="Garamond" w:hAnsi="Garamond"/>
          <w:color w:val="000000"/>
        </w:rPr>
      </w:pPr>
      <w:r w:rsidRPr="007668BB">
        <w:rPr>
          <w:rFonts w:ascii="Garamond" w:hAnsi="Garamond"/>
          <w:color w:val="000000"/>
        </w:rPr>
        <w:t xml:space="preserve">Send an electronic version </w:t>
      </w:r>
      <w:r w:rsidR="007825B0">
        <w:rPr>
          <w:rFonts w:ascii="Garamond" w:hAnsi="Garamond"/>
          <w:color w:val="000000"/>
        </w:rPr>
        <w:t xml:space="preserve">(PDF) </w:t>
      </w:r>
      <w:r w:rsidRPr="007668BB">
        <w:rPr>
          <w:rFonts w:ascii="Garamond" w:hAnsi="Garamond"/>
          <w:color w:val="000000"/>
        </w:rPr>
        <w:t xml:space="preserve">of your paper </w:t>
      </w:r>
      <w:r>
        <w:rPr>
          <w:rFonts w:ascii="Garamond" w:hAnsi="Garamond"/>
          <w:color w:val="000000"/>
        </w:rPr>
        <w:t>to</w:t>
      </w:r>
      <w:r w:rsidRPr="007668BB">
        <w:rPr>
          <w:rFonts w:ascii="Garamond" w:hAnsi="Garamond"/>
          <w:color w:val="000000"/>
        </w:rPr>
        <w:t>:</w:t>
      </w:r>
      <w:r w:rsidRPr="007668BB">
        <w:rPr>
          <w:rStyle w:val="apple-converted-space"/>
          <w:rFonts w:ascii="Garamond" w:hAnsi="Garamond"/>
          <w:color w:val="000000"/>
        </w:rPr>
        <w:t> </w:t>
      </w:r>
      <w:hyperlink r:id="rId29" w:tgtFrame="_blank" w:history="1">
        <w:r w:rsidRPr="007668BB">
          <w:rPr>
            <w:rStyle w:val="Hyperlink"/>
            <w:rFonts w:ascii="Garamond" w:hAnsi="Garamond"/>
            <w:b/>
            <w:bCs/>
          </w:rPr>
          <w:t>iversonb@austin.utexas.edu</w:t>
        </w:r>
        <w:r w:rsidRPr="007668BB">
          <w:rPr>
            <w:rStyle w:val="apple-converted-space"/>
            <w:rFonts w:ascii="Garamond" w:hAnsi="Garamond"/>
            <w:b/>
            <w:bCs/>
            <w:color w:val="0000FF"/>
            <w:u w:val="single"/>
          </w:rPr>
          <w:t> </w:t>
        </w:r>
      </w:hyperlink>
      <w:r w:rsidRPr="007668BB">
        <w:rPr>
          <w:rFonts w:ascii="Garamond" w:hAnsi="Garamond"/>
          <w:color w:val="000000"/>
        </w:rPr>
        <w:t>before class.</w:t>
      </w:r>
    </w:p>
    <w:p w14:paraId="5B103BEA" w14:textId="491A96A9" w:rsidR="003E2313" w:rsidRPr="00FA464F" w:rsidRDefault="003E2313" w:rsidP="003E2313">
      <w:pPr>
        <w:autoSpaceDE w:val="0"/>
        <w:autoSpaceDN w:val="0"/>
        <w:adjustRightInd w:val="0"/>
        <w:ind w:left="720"/>
        <w:rPr>
          <w:rFonts w:ascii="Garamond" w:hAnsi="Garamond" w:cstheme="minorHAnsi"/>
        </w:rPr>
      </w:pPr>
      <w:r w:rsidRPr="00FA464F">
        <w:rPr>
          <w:rFonts w:ascii="Garamond" w:hAnsi="Garamond" w:cstheme="minorHAnsi"/>
          <w:b/>
          <w:bCs/>
          <w:u w:val="single"/>
        </w:rPr>
        <w:t xml:space="preserve">November </w:t>
      </w:r>
      <w:r w:rsidR="005B79E8">
        <w:rPr>
          <w:rFonts w:ascii="Garamond" w:hAnsi="Garamond" w:cstheme="minorHAnsi"/>
          <w:b/>
          <w:bCs/>
          <w:u w:val="single"/>
        </w:rPr>
        <w:t>12</w:t>
      </w:r>
      <w:r w:rsidRPr="00FA464F">
        <w:rPr>
          <w:rFonts w:ascii="Garamond" w:hAnsi="Garamond" w:cstheme="minorHAnsi"/>
        </w:rPr>
        <w:t xml:space="preserve"> Chapters 2 and 3 of “A Good Life” (pages 27 – 85)</w:t>
      </w:r>
    </w:p>
    <w:p w14:paraId="46220EA0" w14:textId="77777777" w:rsidR="003E2313" w:rsidRPr="00FA464F" w:rsidRDefault="003E2313" w:rsidP="003E2313">
      <w:pPr>
        <w:autoSpaceDE w:val="0"/>
        <w:autoSpaceDN w:val="0"/>
        <w:adjustRightInd w:val="0"/>
        <w:rPr>
          <w:rFonts w:ascii="Garamond" w:hAnsi="Garamond" w:cstheme="minorHAnsi"/>
        </w:rPr>
      </w:pPr>
    </w:p>
    <w:p w14:paraId="2397DBE1" w14:textId="555B81A1" w:rsidR="003E2313" w:rsidRPr="00FA464F" w:rsidRDefault="003E2313" w:rsidP="003E2313">
      <w:pPr>
        <w:autoSpaceDE w:val="0"/>
        <w:autoSpaceDN w:val="0"/>
        <w:adjustRightInd w:val="0"/>
        <w:ind w:left="720"/>
        <w:rPr>
          <w:rFonts w:ascii="Garamond" w:hAnsi="Garamond" w:cstheme="minorHAnsi"/>
        </w:rPr>
      </w:pPr>
      <w:r w:rsidRPr="00FA464F">
        <w:rPr>
          <w:rFonts w:ascii="Garamond" w:hAnsi="Garamond" w:cstheme="minorHAnsi"/>
          <w:b/>
          <w:bCs/>
          <w:u w:val="single"/>
        </w:rPr>
        <w:t xml:space="preserve">November </w:t>
      </w:r>
      <w:r w:rsidR="005B79E8">
        <w:rPr>
          <w:rFonts w:ascii="Garamond" w:hAnsi="Garamond" w:cstheme="minorHAnsi"/>
          <w:b/>
          <w:bCs/>
          <w:u w:val="single"/>
        </w:rPr>
        <w:t>14</w:t>
      </w:r>
      <w:r w:rsidRPr="00FA464F">
        <w:rPr>
          <w:rFonts w:ascii="Garamond" w:hAnsi="Garamond" w:cstheme="minorHAnsi"/>
        </w:rPr>
        <w:t xml:space="preserve"> Chapter 4 of “A Good Life” (pages 86 – 116)</w:t>
      </w:r>
    </w:p>
    <w:p w14:paraId="52DC9C0E" w14:textId="77777777" w:rsidR="003E2313" w:rsidRPr="00FA464F" w:rsidRDefault="003E2313" w:rsidP="003E2313">
      <w:pPr>
        <w:autoSpaceDE w:val="0"/>
        <w:autoSpaceDN w:val="0"/>
        <w:adjustRightInd w:val="0"/>
        <w:ind w:left="720"/>
        <w:rPr>
          <w:rFonts w:ascii="Garamond" w:hAnsi="Garamond" w:cstheme="minorHAnsi"/>
          <w:kern w:val="2"/>
        </w:rPr>
      </w:pPr>
    </w:p>
    <w:p w14:paraId="103842F2" w14:textId="492C26FF" w:rsidR="003E2313" w:rsidRPr="00FA464F" w:rsidRDefault="003E2313" w:rsidP="003E2313">
      <w:pPr>
        <w:autoSpaceDE w:val="0"/>
        <w:autoSpaceDN w:val="0"/>
        <w:adjustRightInd w:val="0"/>
        <w:rPr>
          <w:rFonts w:ascii="Garamond" w:hAnsi="Garamond" w:cstheme="minorHAnsi"/>
          <w:kern w:val="2"/>
        </w:rPr>
      </w:pPr>
      <w:r w:rsidRPr="00FA464F">
        <w:rPr>
          <w:rFonts w:ascii="Garamond" w:hAnsi="Garamond" w:cstheme="minorHAnsi"/>
          <w:kern w:val="2"/>
        </w:rPr>
        <w:tab/>
      </w:r>
      <w:r w:rsidRPr="00FA464F">
        <w:rPr>
          <w:rFonts w:ascii="Garamond" w:hAnsi="Garamond" w:cstheme="minorHAnsi"/>
          <w:b/>
          <w:bCs/>
          <w:kern w:val="2"/>
          <w:u w:val="single"/>
        </w:rPr>
        <w:t>November 1</w:t>
      </w:r>
      <w:r w:rsidR="005B79E8">
        <w:rPr>
          <w:rFonts w:ascii="Garamond" w:hAnsi="Garamond" w:cstheme="minorHAnsi"/>
          <w:b/>
          <w:bCs/>
          <w:kern w:val="2"/>
          <w:u w:val="single"/>
        </w:rPr>
        <w:t>9</w:t>
      </w:r>
      <w:r w:rsidRPr="00FA464F">
        <w:rPr>
          <w:rFonts w:ascii="Garamond" w:hAnsi="Garamond" w:cstheme="minorHAnsi"/>
          <w:kern w:val="2"/>
          <w:u w:val="single"/>
        </w:rPr>
        <w:t xml:space="preserve"> </w:t>
      </w:r>
      <w:r w:rsidRPr="00FA464F">
        <w:rPr>
          <w:rFonts w:ascii="Garamond" w:hAnsi="Garamond" w:cstheme="minorHAnsi"/>
          <w:kern w:val="2"/>
        </w:rPr>
        <w:t xml:space="preserve">Chapter 5 of “A Good Life” (pages 117 – 139) </w:t>
      </w:r>
    </w:p>
    <w:p w14:paraId="5CB0FB6E" w14:textId="77777777" w:rsidR="003E2313" w:rsidRPr="00FA464F" w:rsidRDefault="003E2313" w:rsidP="003E2313">
      <w:pPr>
        <w:autoSpaceDE w:val="0"/>
        <w:autoSpaceDN w:val="0"/>
        <w:adjustRightInd w:val="0"/>
        <w:ind w:left="1440"/>
        <w:rPr>
          <w:rFonts w:ascii="Garamond" w:hAnsi="Garamond" w:cstheme="minorHAnsi"/>
          <w:kern w:val="2"/>
        </w:rPr>
      </w:pPr>
    </w:p>
    <w:p w14:paraId="613B71D0" w14:textId="0A264CB8" w:rsidR="003E2313" w:rsidRPr="00FA464F" w:rsidRDefault="003E2313" w:rsidP="003E2313">
      <w:pPr>
        <w:autoSpaceDE w:val="0"/>
        <w:autoSpaceDN w:val="0"/>
        <w:adjustRightInd w:val="0"/>
        <w:ind w:firstLine="720"/>
        <w:rPr>
          <w:rFonts w:ascii="Garamond" w:hAnsi="Garamond" w:cstheme="minorHAnsi"/>
          <w:kern w:val="2"/>
        </w:rPr>
      </w:pPr>
      <w:r w:rsidRPr="00FA464F">
        <w:rPr>
          <w:rFonts w:ascii="Garamond" w:hAnsi="Garamond" w:cstheme="minorHAnsi"/>
          <w:b/>
          <w:bCs/>
          <w:kern w:val="2"/>
          <w:u w:val="single"/>
        </w:rPr>
        <w:t xml:space="preserve">November </w:t>
      </w:r>
      <w:r w:rsidR="005B79E8">
        <w:rPr>
          <w:rFonts w:ascii="Garamond" w:hAnsi="Garamond" w:cstheme="minorHAnsi"/>
          <w:b/>
          <w:bCs/>
          <w:kern w:val="2"/>
          <w:u w:val="single"/>
        </w:rPr>
        <w:t>21</w:t>
      </w:r>
      <w:r w:rsidRPr="00FA464F">
        <w:rPr>
          <w:rFonts w:ascii="Garamond" w:hAnsi="Garamond" w:cstheme="minorHAnsi"/>
          <w:kern w:val="2"/>
          <w:u w:val="single"/>
        </w:rPr>
        <w:t xml:space="preserve"> </w:t>
      </w:r>
      <w:r w:rsidRPr="00FA464F">
        <w:rPr>
          <w:rFonts w:ascii="Garamond" w:hAnsi="Garamond" w:cstheme="minorHAnsi"/>
          <w:kern w:val="2"/>
        </w:rPr>
        <w:t>Chapters 6 and 7 of “A Good Life” (pages 140 – 195)</w:t>
      </w:r>
    </w:p>
    <w:p w14:paraId="310B9B90" w14:textId="349DB80A" w:rsidR="00DD33F7" w:rsidRPr="00FA464F" w:rsidRDefault="00DD33F7" w:rsidP="00DD33F7">
      <w:pPr>
        <w:autoSpaceDE w:val="0"/>
        <w:autoSpaceDN w:val="0"/>
        <w:adjustRightInd w:val="0"/>
        <w:ind w:left="1440"/>
        <w:rPr>
          <w:rFonts w:ascii="Garamond" w:hAnsi="Garamond" w:cstheme="minorHAnsi"/>
          <w:kern w:val="2"/>
        </w:rPr>
      </w:pPr>
      <w:r w:rsidRPr="00FA464F">
        <w:rPr>
          <w:rFonts w:ascii="Garamond" w:hAnsi="Garamond" w:cstheme="minorHAnsi"/>
          <w:b/>
          <w:bCs/>
          <w:kern w:val="2"/>
        </w:rPr>
        <w:t xml:space="preserve">The first real draft of your </w:t>
      </w:r>
      <w:r w:rsidR="001429B7" w:rsidRPr="00FA464F">
        <w:rPr>
          <w:rFonts w:ascii="Garamond" w:hAnsi="Garamond" w:cstheme="minorHAnsi"/>
          <w:b/>
          <w:bCs/>
          <w:kern w:val="2"/>
        </w:rPr>
        <w:t>7</w:t>
      </w:r>
      <w:r w:rsidRPr="00FA464F">
        <w:rPr>
          <w:rFonts w:ascii="Garamond" w:hAnsi="Garamond" w:cstheme="minorHAnsi"/>
          <w:b/>
          <w:bCs/>
          <w:kern w:val="2"/>
        </w:rPr>
        <w:t>-page (double-spaced) paper is due before class</w:t>
      </w:r>
      <w:r w:rsidRPr="00FA464F">
        <w:rPr>
          <w:rFonts w:ascii="Garamond" w:hAnsi="Garamond" w:cstheme="minorHAnsi"/>
          <w:kern w:val="2"/>
        </w:rPr>
        <w:t xml:space="preserve">.  You can keep what you liked about your </w:t>
      </w:r>
      <w:proofErr w:type="spellStart"/>
      <w:r w:rsidRPr="00FA464F">
        <w:rPr>
          <w:rFonts w:ascii="Garamond" w:hAnsi="Garamond" w:cstheme="minorHAnsi"/>
          <w:kern w:val="2"/>
        </w:rPr>
        <w:t>ChatGTP</w:t>
      </w:r>
      <w:proofErr w:type="spellEnd"/>
      <w:r w:rsidRPr="00FA464F">
        <w:rPr>
          <w:rFonts w:ascii="Garamond" w:hAnsi="Garamond" w:cstheme="minorHAnsi"/>
          <w:kern w:val="2"/>
        </w:rPr>
        <w:t xml:space="preserve"> draft then add to it</w:t>
      </w:r>
      <w:r w:rsidR="00142CE3">
        <w:rPr>
          <w:rFonts w:ascii="Garamond" w:hAnsi="Garamond" w:cstheme="minorHAnsi"/>
          <w:kern w:val="2"/>
        </w:rPr>
        <w:t>, or start from scratch, it is up to you</w:t>
      </w:r>
      <w:r w:rsidRPr="00FA464F">
        <w:rPr>
          <w:rFonts w:ascii="Garamond" w:hAnsi="Garamond" w:cstheme="minorHAnsi"/>
          <w:kern w:val="2"/>
        </w:rPr>
        <w:t xml:space="preserve">.  You must include at least </w:t>
      </w:r>
      <w:r w:rsidR="00EC5494">
        <w:rPr>
          <w:rFonts w:ascii="Garamond" w:hAnsi="Garamond" w:cstheme="minorHAnsi"/>
          <w:kern w:val="2"/>
        </w:rPr>
        <w:t>7</w:t>
      </w:r>
      <w:r w:rsidRPr="00FA464F">
        <w:rPr>
          <w:rFonts w:ascii="Garamond" w:hAnsi="Garamond" w:cstheme="minorHAnsi"/>
          <w:kern w:val="2"/>
        </w:rPr>
        <w:t xml:space="preserve"> references from the peer-reviewed literature.  The more peer-reviewed references the better. </w:t>
      </w:r>
      <w:r w:rsidR="00EC5494">
        <w:rPr>
          <w:rFonts w:ascii="Garamond" w:hAnsi="Garamond" w:cstheme="minorHAnsi"/>
          <w:kern w:val="2"/>
        </w:rPr>
        <w:t>We</w:t>
      </w:r>
      <w:r w:rsidRPr="00FA464F">
        <w:rPr>
          <w:rFonts w:ascii="Garamond" w:hAnsi="Garamond" w:cstheme="minorHAnsi"/>
          <w:kern w:val="2"/>
        </w:rPr>
        <w:t xml:space="preserve"> will provide feedback but no grading.</w:t>
      </w:r>
    </w:p>
    <w:p w14:paraId="5D551404" w14:textId="77777777" w:rsidR="003E2313" w:rsidRPr="00FA464F" w:rsidRDefault="003E2313" w:rsidP="003E2313">
      <w:pPr>
        <w:autoSpaceDE w:val="0"/>
        <w:autoSpaceDN w:val="0"/>
        <w:adjustRightInd w:val="0"/>
        <w:ind w:firstLine="720"/>
        <w:rPr>
          <w:rFonts w:ascii="Garamond" w:hAnsi="Garamond" w:cstheme="minorHAnsi"/>
          <w:kern w:val="2"/>
        </w:rPr>
      </w:pPr>
    </w:p>
    <w:p w14:paraId="76558CE2" w14:textId="52FB431B" w:rsidR="003E2313" w:rsidRPr="00FA464F" w:rsidRDefault="005B79E8" w:rsidP="003E2313">
      <w:pPr>
        <w:autoSpaceDE w:val="0"/>
        <w:autoSpaceDN w:val="0"/>
        <w:adjustRightInd w:val="0"/>
        <w:ind w:firstLine="720"/>
        <w:rPr>
          <w:rFonts w:ascii="Garamond" w:hAnsi="Garamond" w:cstheme="minorHAnsi"/>
          <w:kern w:val="2"/>
        </w:rPr>
      </w:pPr>
      <w:r>
        <w:rPr>
          <w:rFonts w:ascii="Garamond" w:hAnsi="Garamond" w:cstheme="minorHAnsi"/>
          <w:b/>
          <w:bCs/>
          <w:kern w:val="2"/>
          <w:u w:val="single"/>
        </w:rPr>
        <w:t>December 2</w:t>
      </w:r>
      <w:r w:rsidR="003E2313" w:rsidRPr="00FA464F">
        <w:rPr>
          <w:rFonts w:ascii="Garamond" w:hAnsi="Garamond" w:cstheme="minorHAnsi"/>
          <w:kern w:val="2"/>
          <w:u w:val="single"/>
        </w:rPr>
        <w:t xml:space="preserve"> </w:t>
      </w:r>
      <w:r w:rsidR="003E2313" w:rsidRPr="00FA464F">
        <w:rPr>
          <w:rFonts w:ascii="Garamond" w:hAnsi="Garamond" w:cstheme="minorHAnsi"/>
          <w:kern w:val="2"/>
        </w:rPr>
        <w:t>Chapters 8</w:t>
      </w:r>
      <w:r w:rsidR="00BC0424" w:rsidRPr="00FA464F">
        <w:rPr>
          <w:rFonts w:ascii="Garamond" w:hAnsi="Garamond" w:cstheme="minorHAnsi"/>
          <w:kern w:val="2"/>
        </w:rPr>
        <w:t xml:space="preserve"> and </w:t>
      </w:r>
      <w:r w:rsidR="003E2313" w:rsidRPr="00FA464F">
        <w:rPr>
          <w:rFonts w:ascii="Garamond" w:hAnsi="Garamond" w:cstheme="minorHAnsi"/>
          <w:kern w:val="2"/>
        </w:rPr>
        <w:t>9 of “A Good Life” (pages 196 – 249)</w:t>
      </w:r>
    </w:p>
    <w:p w14:paraId="7732A523" w14:textId="77777777" w:rsidR="003E2313" w:rsidRPr="00FA464F" w:rsidRDefault="003E2313" w:rsidP="003E2313">
      <w:pPr>
        <w:autoSpaceDE w:val="0"/>
        <w:autoSpaceDN w:val="0"/>
        <w:adjustRightInd w:val="0"/>
        <w:ind w:firstLine="720"/>
        <w:rPr>
          <w:rFonts w:ascii="Garamond" w:hAnsi="Garamond" w:cstheme="minorHAnsi"/>
          <w:kern w:val="2"/>
        </w:rPr>
      </w:pPr>
    </w:p>
    <w:p w14:paraId="386E8097" w14:textId="5E99869C" w:rsidR="003E2313" w:rsidRPr="00FA464F" w:rsidRDefault="005B79E8" w:rsidP="003E2313">
      <w:pPr>
        <w:autoSpaceDE w:val="0"/>
        <w:autoSpaceDN w:val="0"/>
        <w:adjustRightInd w:val="0"/>
        <w:ind w:firstLine="720"/>
        <w:rPr>
          <w:rFonts w:ascii="Garamond" w:hAnsi="Garamond" w:cstheme="minorHAnsi"/>
          <w:kern w:val="2"/>
        </w:rPr>
      </w:pPr>
      <w:r>
        <w:rPr>
          <w:rFonts w:ascii="Garamond" w:hAnsi="Garamond" w:cstheme="minorHAnsi"/>
          <w:b/>
          <w:bCs/>
          <w:kern w:val="2"/>
          <w:u w:val="single"/>
        </w:rPr>
        <w:t>December 4</w:t>
      </w:r>
      <w:r w:rsidR="003E2313" w:rsidRPr="00FA464F">
        <w:rPr>
          <w:rFonts w:ascii="Garamond" w:hAnsi="Garamond" w:cstheme="minorHAnsi"/>
          <w:kern w:val="2"/>
        </w:rPr>
        <w:t xml:space="preserve"> Chapter 10 and Conclusion of “A Good Life” (Pages 250 – 282)</w:t>
      </w:r>
    </w:p>
    <w:p w14:paraId="37A19D62" w14:textId="77777777" w:rsidR="002A2A6C" w:rsidRDefault="002A2A6C" w:rsidP="003E2313">
      <w:pPr>
        <w:autoSpaceDE w:val="0"/>
        <w:autoSpaceDN w:val="0"/>
        <w:adjustRightInd w:val="0"/>
        <w:ind w:firstLine="720"/>
        <w:rPr>
          <w:rFonts w:ascii="Garamond" w:hAnsi="Garamond" w:cstheme="minorHAnsi"/>
          <w:kern w:val="2"/>
        </w:rPr>
      </w:pPr>
    </w:p>
    <w:p w14:paraId="754C6A62" w14:textId="72DBDE8C" w:rsidR="002A2A6C" w:rsidRPr="00FA464F" w:rsidRDefault="002A2A6C" w:rsidP="003E2313">
      <w:pPr>
        <w:autoSpaceDE w:val="0"/>
        <w:autoSpaceDN w:val="0"/>
        <w:adjustRightInd w:val="0"/>
        <w:ind w:firstLine="720"/>
        <w:rPr>
          <w:rFonts w:ascii="Garamond" w:hAnsi="Garamond" w:cstheme="minorHAnsi"/>
          <w:kern w:val="2"/>
        </w:rPr>
      </w:pPr>
      <w:r w:rsidRPr="00FA464F">
        <w:rPr>
          <w:rFonts w:ascii="Garamond" w:hAnsi="Garamond" w:cstheme="minorHAnsi"/>
          <w:b/>
          <w:bCs/>
          <w:kern w:val="2"/>
          <w:u w:val="single"/>
        </w:rPr>
        <w:t xml:space="preserve">December </w:t>
      </w:r>
      <w:r w:rsidR="005B79E8">
        <w:rPr>
          <w:rFonts w:ascii="Garamond" w:hAnsi="Garamond" w:cstheme="minorHAnsi"/>
          <w:b/>
          <w:bCs/>
          <w:kern w:val="2"/>
          <w:u w:val="single"/>
        </w:rPr>
        <w:t>9</w:t>
      </w:r>
      <w:r w:rsidRPr="00FA464F">
        <w:rPr>
          <w:rFonts w:ascii="Garamond" w:hAnsi="Garamond" w:cstheme="minorHAnsi"/>
          <w:kern w:val="2"/>
        </w:rPr>
        <w:t xml:space="preserve"> </w:t>
      </w:r>
      <w:r w:rsidRPr="00FA464F">
        <w:rPr>
          <w:rFonts w:ascii="Garamond" w:hAnsi="Garamond" w:cstheme="minorHAnsi"/>
          <w:b/>
          <w:bCs/>
          <w:kern w:val="2"/>
        </w:rPr>
        <w:t xml:space="preserve">Final paper is due before </w:t>
      </w:r>
      <w:r w:rsidR="00CD679A">
        <w:rPr>
          <w:rFonts w:ascii="Garamond" w:hAnsi="Garamond" w:cstheme="minorHAnsi"/>
          <w:b/>
          <w:bCs/>
          <w:kern w:val="2"/>
        </w:rPr>
        <w:t>10 PM</w:t>
      </w:r>
      <w:r w:rsidRPr="00FA464F">
        <w:rPr>
          <w:rFonts w:ascii="Garamond" w:hAnsi="Garamond" w:cstheme="minorHAnsi"/>
          <w:b/>
          <w:bCs/>
          <w:kern w:val="2"/>
        </w:rPr>
        <w:t>.</w:t>
      </w:r>
      <w:r w:rsidRPr="00FA464F">
        <w:rPr>
          <w:rFonts w:ascii="Garamond" w:hAnsi="Garamond" w:cstheme="minorHAnsi"/>
          <w:kern w:val="2"/>
        </w:rPr>
        <w:t xml:space="preserve">  </w:t>
      </w:r>
    </w:p>
    <w:p w14:paraId="1EE23D58" w14:textId="5AEDFFD6" w:rsidR="00E25DD3" w:rsidRPr="00E25DD3" w:rsidRDefault="00E25DD3" w:rsidP="00CD679A">
      <w:pPr>
        <w:pStyle w:val="NormalWeb"/>
        <w:ind w:left="1440"/>
        <w:rPr>
          <w:rFonts w:ascii="Garamond" w:hAnsi="Garamond"/>
          <w:color w:val="000000" w:themeColor="text1"/>
          <w:shd w:val="clear" w:color="auto" w:fill="FFFFFF"/>
        </w:rPr>
      </w:pPr>
      <w:r w:rsidRPr="00E25DD3">
        <w:rPr>
          <w:rFonts w:ascii="Garamond" w:hAnsi="Garamond"/>
          <w:color w:val="000000" w:themeColor="text1"/>
        </w:rPr>
        <w:t xml:space="preserve">Your paper must be at least 7 pages (double-spaced) and include at least 7 peer-reviewed references. The more peer-reviewed references the better. You can keep anything you liked about your </w:t>
      </w:r>
      <w:proofErr w:type="spellStart"/>
      <w:r w:rsidRPr="00E25DD3">
        <w:rPr>
          <w:rFonts w:ascii="Garamond" w:hAnsi="Garamond"/>
          <w:color w:val="000000" w:themeColor="text1"/>
        </w:rPr>
        <w:t>ChatGTP</w:t>
      </w:r>
      <w:proofErr w:type="spellEnd"/>
      <w:r w:rsidRPr="00E25DD3">
        <w:rPr>
          <w:rFonts w:ascii="Garamond" w:hAnsi="Garamond"/>
          <w:color w:val="000000" w:themeColor="text1"/>
        </w:rPr>
        <w:t xml:space="preserve"> draft.  This will be graded and will </w:t>
      </w:r>
      <w:r w:rsidRPr="00E25DD3">
        <w:rPr>
          <w:rFonts w:ascii="Garamond" w:hAnsi="Garamond"/>
          <w:color w:val="000000" w:themeColor="text1"/>
          <w:shd w:val="clear" w:color="auto" w:fill="FFFFFF"/>
        </w:rPr>
        <w:t xml:space="preserve">count for </w:t>
      </w:r>
      <w:r>
        <w:rPr>
          <w:rFonts w:ascii="Garamond" w:hAnsi="Garamond"/>
          <w:color w:val="000000" w:themeColor="text1"/>
          <w:shd w:val="clear" w:color="auto" w:fill="FFFFFF"/>
        </w:rPr>
        <w:t>3</w:t>
      </w:r>
      <w:r w:rsidRPr="00E25DD3">
        <w:rPr>
          <w:rFonts w:ascii="Garamond" w:hAnsi="Garamond"/>
          <w:color w:val="000000" w:themeColor="text1"/>
          <w:shd w:val="clear" w:color="auto" w:fill="FFFFFF"/>
        </w:rPr>
        <w:t>0% of your final grade.</w:t>
      </w:r>
    </w:p>
    <w:p w14:paraId="336F94AD" w14:textId="44C1C83A" w:rsidR="00E25DD3" w:rsidRPr="007668BB" w:rsidRDefault="00E25DD3" w:rsidP="00CD679A">
      <w:pPr>
        <w:pStyle w:val="NormalWeb"/>
        <w:ind w:left="1440"/>
        <w:rPr>
          <w:rFonts w:ascii="Garamond" w:hAnsi="Garamond"/>
          <w:color w:val="000000"/>
        </w:rPr>
      </w:pPr>
      <w:r w:rsidRPr="007668BB">
        <w:rPr>
          <w:rFonts w:ascii="Garamond" w:hAnsi="Garamond"/>
          <w:color w:val="000000"/>
        </w:rPr>
        <w:t>Send an electronic version</w:t>
      </w:r>
      <w:r>
        <w:rPr>
          <w:rFonts w:ascii="Garamond" w:hAnsi="Garamond"/>
          <w:color w:val="000000"/>
        </w:rPr>
        <w:t xml:space="preserve"> (PDF)</w:t>
      </w:r>
      <w:r w:rsidRPr="007668BB">
        <w:rPr>
          <w:rFonts w:ascii="Garamond" w:hAnsi="Garamond"/>
          <w:color w:val="000000"/>
        </w:rPr>
        <w:t xml:space="preserve"> of your paper</w:t>
      </w:r>
      <w:r w:rsidR="00CD679A">
        <w:rPr>
          <w:rFonts w:ascii="Garamond" w:hAnsi="Garamond"/>
          <w:color w:val="000000"/>
        </w:rPr>
        <w:t xml:space="preserve"> </w:t>
      </w:r>
      <w:r>
        <w:rPr>
          <w:rFonts w:ascii="Garamond" w:hAnsi="Garamond"/>
          <w:color w:val="000000"/>
        </w:rPr>
        <w:t>to</w:t>
      </w:r>
      <w:r w:rsidRPr="007668BB">
        <w:rPr>
          <w:rFonts w:ascii="Garamond" w:hAnsi="Garamond"/>
          <w:color w:val="000000"/>
        </w:rPr>
        <w:t>:</w:t>
      </w:r>
      <w:r>
        <w:rPr>
          <w:rFonts w:ascii="Garamond" w:hAnsi="Garamond"/>
          <w:color w:val="000000"/>
        </w:rPr>
        <w:t xml:space="preserve"> </w:t>
      </w:r>
      <w:r w:rsidRPr="007668BB">
        <w:rPr>
          <w:rStyle w:val="apple-converted-space"/>
          <w:rFonts w:ascii="Garamond" w:hAnsi="Garamond"/>
          <w:color w:val="000000"/>
        </w:rPr>
        <w:t> </w:t>
      </w:r>
      <w:hyperlink r:id="rId30" w:tgtFrame="_blank" w:history="1">
        <w:r w:rsidRPr="007668BB">
          <w:rPr>
            <w:rStyle w:val="Hyperlink"/>
            <w:rFonts w:ascii="Garamond" w:hAnsi="Garamond"/>
            <w:b/>
            <w:bCs/>
          </w:rPr>
          <w:t>iversonb@austin.utexas.edu</w:t>
        </w:r>
        <w:r w:rsidRPr="007668BB">
          <w:rPr>
            <w:rStyle w:val="apple-converted-space"/>
            <w:rFonts w:ascii="Garamond" w:hAnsi="Garamond"/>
            <w:b/>
            <w:bCs/>
            <w:color w:val="0000FF"/>
            <w:u w:val="single"/>
          </w:rPr>
          <w:t> </w:t>
        </w:r>
      </w:hyperlink>
      <w:r>
        <w:rPr>
          <w:rStyle w:val="Strong"/>
          <w:rFonts w:ascii="Garamond" w:hAnsi="Garamond"/>
          <w:color w:val="000000"/>
        </w:rPr>
        <w:t xml:space="preserve"> </w:t>
      </w:r>
      <w:r>
        <w:rPr>
          <w:rFonts w:ascii="Garamond" w:hAnsi="Garamond"/>
          <w:color w:val="000000"/>
        </w:rPr>
        <w:t>before 10 PM</w:t>
      </w:r>
      <w:r w:rsidRPr="007668BB">
        <w:rPr>
          <w:rFonts w:ascii="Garamond" w:hAnsi="Garamond"/>
          <w:color w:val="000000"/>
        </w:rPr>
        <w:t>.</w:t>
      </w:r>
    </w:p>
    <w:p w14:paraId="298FE9C3" w14:textId="5AA79134" w:rsidR="002A2A6C" w:rsidRPr="00FA464F" w:rsidRDefault="002A2A6C" w:rsidP="002A2A6C">
      <w:pPr>
        <w:autoSpaceDE w:val="0"/>
        <w:autoSpaceDN w:val="0"/>
        <w:adjustRightInd w:val="0"/>
        <w:ind w:left="1440"/>
        <w:rPr>
          <w:rFonts w:ascii="Garamond" w:hAnsi="Garamond" w:cstheme="minorHAnsi"/>
          <w:kern w:val="2"/>
        </w:rPr>
      </w:pPr>
    </w:p>
    <w:p w14:paraId="3C01F460" w14:textId="77777777" w:rsidR="00D33C0A" w:rsidRPr="00FA464F" w:rsidRDefault="00D33C0A" w:rsidP="002A2A6C">
      <w:pPr>
        <w:autoSpaceDE w:val="0"/>
        <w:autoSpaceDN w:val="0"/>
        <w:adjustRightInd w:val="0"/>
        <w:ind w:left="1440"/>
        <w:rPr>
          <w:rFonts w:ascii="Garamond" w:hAnsi="Garamond" w:cstheme="minorHAnsi"/>
          <w:kern w:val="2"/>
        </w:rPr>
      </w:pPr>
    </w:p>
    <w:p w14:paraId="17BEB3E2" w14:textId="77777777" w:rsidR="00D33C0A" w:rsidRPr="00FA464F" w:rsidRDefault="00D33C0A" w:rsidP="002A2A6C">
      <w:pPr>
        <w:autoSpaceDE w:val="0"/>
        <w:autoSpaceDN w:val="0"/>
        <w:adjustRightInd w:val="0"/>
        <w:ind w:left="1440"/>
        <w:rPr>
          <w:rFonts w:ascii="Garamond" w:hAnsi="Garamond" w:cstheme="minorHAnsi"/>
          <w:kern w:val="2"/>
        </w:rPr>
      </w:pPr>
    </w:p>
    <w:p w14:paraId="60A8F51C" w14:textId="4CD00F1C" w:rsidR="00D33C0A" w:rsidRPr="00FA464F" w:rsidRDefault="00D33C0A">
      <w:pPr>
        <w:rPr>
          <w:rFonts w:ascii="Garamond" w:hAnsi="Garamond" w:cstheme="minorHAnsi"/>
          <w:kern w:val="2"/>
        </w:rPr>
      </w:pPr>
      <w:r w:rsidRPr="00FA464F">
        <w:rPr>
          <w:rFonts w:ascii="Garamond" w:hAnsi="Garamond" w:cstheme="minorHAnsi"/>
          <w:kern w:val="2"/>
        </w:rPr>
        <w:br w:type="page"/>
      </w:r>
    </w:p>
    <w:p w14:paraId="250A65D5" w14:textId="77777777" w:rsidR="00783DC2" w:rsidRPr="00776B13" w:rsidRDefault="00783DC2" w:rsidP="00783DC2">
      <w:pPr>
        <w:rPr>
          <w:rFonts w:ascii="Garamond" w:eastAsia="Palatino" w:hAnsi="Garamond" w:cstheme="minorHAnsi"/>
          <w:b/>
          <w:bCs/>
          <w:i/>
          <w:iCs/>
          <w:color w:val="000000" w:themeColor="text1"/>
        </w:rPr>
      </w:pPr>
      <w:r w:rsidRPr="00776B13">
        <w:rPr>
          <w:rFonts w:ascii="Garamond" w:eastAsia="Palatino" w:hAnsi="Garamond" w:cstheme="minorHAnsi"/>
          <w:b/>
          <w:bCs/>
          <w:i/>
          <w:iCs/>
          <w:color w:val="000000" w:themeColor="text1"/>
        </w:rPr>
        <w:lastRenderedPageBreak/>
        <w:t>This course takes part in UT Austin’s SHIFT initiative and incorporates protective factors to promote student wellness and mitigate the risks associated with drug and alcohol misuse, including adverse academic outcomes.</w:t>
      </w:r>
    </w:p>
    <w:p w14:paraId="1AF16A28" w14:textId="77777777" w:rsidR="00783DC2" w:rsidRPr="00FA464F" w:rsidRDefault="00783DC2" w:rsidP="00783DC2">
      <w:pPr>
        <w:rPr>
          <w:rFonts w:ascii="Garamond" w:eastAsia="Gill Sans" w:hAnsi="Garamond" w:cstheme="minorHAnsi"/>
          <w:b/>
          <w:bCs/>
          <w:i/>
          <w:iCs/>
          <w:u w:val="single"/>
        </w:rPr>
      </w:pPr>
    </w:p>
    <w:p w14:paraId="3A8248D6" w14:textId="601BF53E" w:rsidR="00783DC2" w:rsidRPr="00583A78" w:rsidRDefault="00583A78" w:rsidP="00783DC2">
      <w:pPr>
        <w:rPr>
          <w:rFonts w:ascii="Garamond" w:eastAsia="Gill Sans" w:hAnsi="Garamond" w:cstheme="minorHAnsi"/>
          <w:u w:val="single"/>
        </w:rPr>
      </w:pPr>
      <w:r w:rsidRPr="00583A78">
        <w:rPr>
          <w:rFonts w:ascii="Garamond" w:eastAsia="Gill Sans" w:hAnsi="Garamond" w:cstheme="minorHAnsi"/>
          <w:u w:val="single"/>
        </w:rPr>
        <w:t xml:space="preserve">COUNSELING AND MENTAL HEALTH CENTER </w:t>
      </w:r>
    </w:p>
    <w:p w14:paraId="042C1EC1" w14:textId="77777777" w:rsidR="00583A78" w:rsidRPr="00FA464F" w:rsidRDefault="00583A78" w:rsidP="00783DC2">
      <w:pPr>
        <w:rPr>
          <w:rFonts w:ascii="Garamond" w:hAnsi="Garamond" w:cstheme="minorHAnsi"/>
        </w:rPr>
      </w:pPr>
    </w:p>
    <w:p w14:paraId="33311E72" w14:textId="77777777" w:rsidR="00783DC2" w:rsidRPr="00FA464F" w:rsidRDefault="00783DC2" w:rsidP="00583A78">
      <w:pPr>
        <w:ind w:left="720"/>
        <w:rPr>
          <w:rFonts w:ascii="Garamond" w:hAnsi="Garamond" w:cstheme="minorHAnsi"/>
        </w:rPr>
      </w:pPr>
      <w:r w:rsidRPr="00FA464F">
        <w:rPr>
          <w:rFonts w:ascii="Garamond" w:eastAsia="Palatino" w:hAnsi="Garamond" w:cstheme="minorHAnsi"/>
          <w:lang w:val="en"/>
        </w:rPr>
        <w:t>The Counseling and Mental Health Center (CMHC) provides counseling, psychiatric, consultation, and prevention services that facilitate students' academic and life goals and enhance their personal growth and well-being.</w:t>
      </w:r>
      <w:r w:rsidRPr="00FA464F">
        <w:rPr>
          <w:rFonts w:ascii="Garamond" w:eastAsia="Palatino" w:hAnsi="Garamond" w:cstheme="minorHAnsi"/>
          <w:b/>
          <w:bCs/>
          <w:lang w:val="en"/>
        </w:rPr>
        <w:t xml:space="preserve"> </w:t>
      </w:r>
      <w:hyperlink r:id="rId31">
        <w:r w:rsidRPr="00FA464F">
          <w:rPr>
            <w:rStyle w:val="Hyperlink"/>
            <w:rFonts w:ascii="Garamond" w:eastAsia="Palatino" w:hAnsi="Garamond" w:cstheme="minorHAnsi"/>
            <w:lang w:val="en"/>
          </w:rPr>
          <w:t>https://cmhc.utexas.edu</w:t>
        </w:r>
      </w:hyperlink>
    </w:p>
    <w:p w14:paraId="7E69DA0C" w14:textId="77777777" w:rsidR="00783DC2" w:rsidRPr="00FA464F" w:rsidRDefault="00783DC2" w:rsidP="00583A78">
      <w:pPr>
        <w:ind w:left="720"/>
        <w:rPr>
          <w:rFonts w:ascii="Garamond" w:hAnsi="Garamond" w:cstheme="minorHAnsi"/>
        </w:rPr>
      </w:pPr>
      <w:r w:rsidRPr="00FA464F">
        <w:rPr>
          <w:rFonts w:ascii="Garamond" w:eastAsia="Palatino" w:hAnsi="Garamond" w:cstheme="minorHAnsi"/>
          <w:b/>
          <w:bCs/>
          <w:lang w:val="en"/>
        </w:rPr>
        <w:t xml:space="preserve"> </w:t>
      </w:r>
    </w:p>
    <w:p w14:paraId="3DDEE802" w14:textId="245FE3C6" w:rsidR="00783DC2" w:rsidRDefault="00583A78" w:rsidP="00783DC2">
      <w:pPr>
        <w:rPr>
          <w:rFonts w:ascii="Garamond" w:eastAsia="Gill Sans" w:hAnsi="Garamond" w:cstheme="minorHAnsi"/>
          <w:u w:val="single"/>
        </w:rPr>
      </w:pPr>
      <w:r w:rsidRPr="00583A78">
        <w:rPr>
          <w:rFonts w:ascii="Garamond" w:eastAsia="Gill Sans" w:hAnsi="Garamond" w:cstheme="minorHAnsi"/>
          <w:u w:val="single"/>
        </w:rPr>
        <w:t>STUDENT EMERGENCY SERVICES</w:t>
      </w:r>
    </w:p>
    <w:p w14:paraId="7BAEB79D" w14:textId="77777777" w:rsidR="00583A78" w:rsidRPr="00583A78" w:rsidRDefault="00583A78" w:rsidP="00583A78">
      <w:pPr>
        <w:ind w:left="720"/>
        <w:rPr>
          <w:rFonts w:ascii="Garamond" w:hAnsi="Garamond" w:cstheme="minorHAnsi"/>
        </w:rPr>
      </w:pPr>
    </w:p>
    <w:p w14:paraId="2B7772EA" w14:textId="77777777" w:rsidR="00783DC2" w:rsidRPr="00FA464F" w:rsidRDefault="00783DC2" w:rsidP="00583A78">
      <w:pPr>
        <w:ind w:left="720"/>
        <w:rPr>
          <w:rFonts w:ascii="Garamond" w:hAnsi="Garamond" w:cstheme="minorHAnsi"/>
        </w:rPr>
      </w:pPr>
      <w:r w:rsidRPr="00FA464F">
        <w:rPr>
          <w:rFonts w:ascii="Garamond" w:eastAsia="Palatino" w:hAnsi="Garamond" w:cstheme="minorHAnsi"/>
        </w:rPr>
        <w:t xml:space="preserve">Student Emergency Services supports students through challenging or unexpected situations by providing outreach, advocacy, intervention, and referrals to relevant campus and community organizations. </w:t>
      </w:r>
      <w:hyperlink r:id="rId32">
        <w:r w:rsidRPr="00FA464F">
          <w:rPr>
            <w:rStyle w:val="Hyperlink"/>
            <w:rFonts w:ascii="Garamond" w:eastAsia="Palatino" w:hAnsi="Garamond" w:cstheme="minorHAnsi"/>
          </w:rPr>
          <w:t>http://deanofstudents.utexas.edu/emergency/</w:t>
        </w:r>
      </w:hyperlink>
    </w:p>
    <w:p w14:paraId="20803AD9" w14:textId="77777777" w:rsidR="00783DC2" w:rsidRPr="00FA464F" w:rsidRDefault="00783DC2" w:rsidP="00783DC2">
      <w:pPr>
        <w:rPr>
          <w:rFonts w:ascii="Garamond" w:hAnsi="Garamond" w:cstheme="minorHAnsi"/>
        </w:rPr>
      </w:pPr>
      <w:r w:rsidRPr="00FA464F">
        <w:rPr>
          <w:rFonts w:ascii="Garamond" w:eastAsia="Palatino" w:hAnsi="Garamond" w:cstheme="minorHAnsi"/>
        </w:rPr>
        <w:t xml:space="preserve"> </w:t>
      </w:r>
    </w:p>
    <w:p w14:paraId="725E6761" w14:textId="02C53155" w:rsidR="00783DC2" w:rsidRDefault="00583A78" w:rsidP="00783DC2">
      <w:pPr>
        <w:rPr>
          <w:rFonts w:ascii="Garamond" w:eastAsia="Gill Sans" w:hAnsi="Garamond" w:cstheme="minorHAnsi"/>
          <w:u w:val="single"/>
        </w:rPr>
      </w:pPr>
      <w:r w:rsidRPr="00583A78">
        <w:rPr>
          <w:rFonts w:ascii="Garamond" w:eastAsia="Gill Sans" w:hAnsi="Garamond" w:cstheme="minorHAnsi"/>
          <w:u w:val="single"/>
        </w:rPr>
        <w:t>BCCAL – BEHAVIOR CONCERNS AND COVID-19 ADVICE LINE</w:t>
      </w:r>
    </w:p>
    <w:p w14:paraId="09E4AA27" w14:textId="77777777" w:rsidR="00583A78" w:rsidRPr="00583A78" w:rsidRDefault="00583A78" w:rsidP="00783DC2">
      <w:pPr>
        <w:rPr>
          <w:rFonts w:ascii="Garamond" w:hAnsi="Garamond" w:cstheme="minorHAnsi"/>
        </w:rPr>
      </w:pPr>
    </w:p>
    <w:p w14:paraId="2AB0D832" w14:textId="77777777" w:rsidR="00783DC2" w:rsidRPr="00FA464F" w:rsidRDefault="00783DC2" w:rsidP="00583A78">
      <w:pPr>
        <w:ind w:left="720"/>
        <w:rPr>
          <w:rFonts w:ascii="Garamond" w:hAnsi="Garamond" w:cstheme="minorHAnsi"/>
        </w:rPr>
      </w:pPr>
      <w:r w:rsidRPr="00FA464F">
        <w:rPr>
          <w:rFonts w:ascii="Garamond" w:eastAsia="Palatino" w:hAnsi="Garamond" w:cstheme="minorHAnsi"/>
        </w:rPr>
        <w:t xml:space="preserve">If you have concerns about the safety or behavior of fellow students, TAs or Professors, and if you have questions concerning Covid-19, call BCCAL (the Behavior Concerns and Covid-19 Advice Line):  512-232-5050. Your call can be anonymous.  If something doesn’t feel right – it probably isn’t.  Trust your instincts and share your concerns.  </w:t>
      </w:r>
      <w:hyperlink r:id="rId33">
        <w:r w:rsidRPr="00FA464F">
          <w:rPr>
            <w:rStyle w:val="Hyperlink"/>
            <w:rFonts w:ascii="Garamond" w:eastAsia="Palatino" w:hAnsi="Garamond" w:cstheme="minorHAnsi"/>
          </w:rPr>
          <w:t>https://safety.utexas.edu/behavior-concerns-advice-line</w:t>
        </w:r>
      </w:hyperlink>
      <w:r w:rsidRPr="00FA464F">
        <w:rPr>
          <w:rFonts w:ascii="Garamond" w:eastAsia="Palatino" w:hAnsi="Garamond" w:cstheme="minorHAnsi"/>
        </w:rPr>
        <w:t xml:space="preserve"> </w:t>
      </w:r>
    </w:p>
    <w:p w14:paraId="5D62B57A" w14:textId="77777777" w:rsidR="00783DC2" w:rsidRPr="00FA464F" w:rsidRDefault="00783DC2" w:rsidP="00783DC2">
      <w:pPr>
        <w:rPr>
          <w:rFonts w:ascii="Garamond" w:hAnsi="Garamond" w:cstheme="minorHAnsi"/>
        </w:rPr>
      </w:pPr>
      <w:r w:rsidRPr="00FA464F">
        <w:rPr>
          <w:rFonts w:ascii="Garamond" w:eastAsia="Palatino" w:hAnsi="Garamond" w:cstheme="minorHAnsi"/>
          <w:color w:val="0000FF"/>
        </w:rPr>
        <w:t xml:space="preserve"> </w:t>
      </w:r>
    </w:p>
    <w:p w14:paraId="2ED8F5D1" w14:textId="5B82AD7B" w:rsidR="00783DC2" w:rsidRDefault="00583A78" w:rsidP="00783DC2">
      <w:pPr>
        <w:rPr>
          <w:rFonts w:ascii="Garamond" w:eastAsia="Gill Sans" w:hAnsi="Garamond" w:cstheme="minorHAnsi"/>
          <w:u w:val="single"/>
        </w:rPr>
      </w:pPr>
      <w:r w:rsidRPr="00583A78">
        <w:rPr>
          <w:rFonts w:ascii="Garamond" w:eastAsia="Gill Sans" w:hAnsi="Garamond" w:cstheme="minorHAnsi"/>
          <w:u w:val="single"/>
        </w:rPr>
        <w:t>UNIVERSITY HEALTH SERVICES</w:t>
      </w:r>
    </w:p>
    <w:p w14:paraId="024FAE89" w14:textId="77777777" w:rsidR="00583A78" w:rsidRPr="00583A78" w:rsidRDefault="00583A78" w:rsidP="00783DC2">
      <w:pPr>
        <w:rPr>
          <w:rFonts w:ascii="Garamond" w:hAnsi="Garamond" w:cstheme="minorHAnsi"/>
        </w:rPr>
      </w:pPr>
    </w:p>
    <w:p w14:paraId="545B2D5D" w14:textId="77777777" w:rsidR="00783DC2" w:rsidRPr="00FA464F" w:rsidRDefault="00783DC2" w:rsidP="00583A78">
      <w:pPr>
        <w:ind w:left="720"/>
        <w:rPr>
          <w:rFonts w:ascii="Garamond" w:hAnsi="Garamond" w:cstheme="minorHAnsi"/>
        </w:rPr>
      </w:pPr>
      <w:r w:rsidRPr="00FA464F">
        <w:rPr>
          <w:rFonts w:ascii="Garamond" w:eastAsia="Palatino" w:hAnsi="Garamond" w:cstheme="minorHAnsi"/>
        </w:rPr>
        <w:t>Your physical health and wellness are a priority. University Health Services is an on-campus high-quality medical facility providing care to all UT students. Services offered by UHS include general medicine, urgent care, a 24/7 nurse advice line, women’s health, sports medicine, physical therapy, lab and radiology services, COVID-19 testing and vaccinations and much more. For additional information, visit healthyhorns.utexas.edu or call 512-471-4955</w:t>
      </w:r>
    </w:p>
    <w:p w14:paraId="313A4F8B" w14:textId="461BB3FF" w:rsidR="00783DC2" w:rsidRPr="00FA464F" w:rsidRDefault="00783DC2" w:rsidP="008E1364">
      <w:pPr>
        <w:rPr>
          <w:rFonts w:ascii="Garamond" w:hAnsi="Garamond" w:cstheme="minorHAnsi"/>
          <w:b/>
          <w:bCs/>
          <w:color w:val="000000" w:themeColor="text1"/>
          <w:u w:val="single"/>
        </w:rPr>
      </w:pPr>
      <w:r w:rsidRPr="00FA464F">
        <w:rPr>
          <w:rFonts w:ascii="Garamond" w:hAnsi="Garamond" w:cstheme="minorHAnsi"/>
          <w:b/>
          <w:bCs/>
          <w:color w:val="000000" w:themeColor="text1"/>
          <w:u w:val="single"/>
        </w:rPr>
        <w:br w:type="page"/>
      </w:r>
    </w:p>
    <w:p w14:paraId="30958FD3" w14:textId="592D03DD" w:rsidR="008E1364" w:rsidRPr="00583A78" w:rsidRDefault="00583A78" w:rsidP="008E1364">
      <w:pPr>
        <w:rPr>
          <w:rFonts w:ascii="Garamond" w:hAnsi="Garamond" w:cstheme="minorHAnsi"/>
          <w:color w:val="000000" w:themeColor="text1"/>
          <w:u w:val="single"/>
        </w:rPr>
      </w:pPr>
      <w:r w:rsidRPr="00583A78">
        <w:rPr>
          <w:rFonts w:ascii="Garamond" w:hAnsi="Garamond" w:cstheme="minorHAnsi"/>
          <w:color w:val="000000" w:themeColor="text1"/>
          <w:u w:val="single"/>
        </w:rPr>
        <w:lastRenderedPageBreak/>
        <w:t>HONOR CODE</w:t>
      </w:r>
    </w:p>
    <w:p w14:paraId="74BB6665" w14:textId="77777777" w:rsidR="008E1364" w:rsidRPr="00FA464F" w:rsidRDefault="008E1364" w:rsidP="008E1364">
      <w:pPr>
        <w:rPr>
          <w:rFonts w:ascii="Garamond" w:hAnsi="Garamond" w:cstheme="minorHAnsi"/>
          <w:color w:val="FF0000"/>
        </w:rPr>
      </w:pPr>
    </w:p>
    <w:p w14:paraId="54541B3D" w14:textId="77777777" w:rsidR="008E1364" w:rsidRPr="00FA464F" w:rsidRDefault="008E1364" w:rsidP="00583A78">
      <w:pPr>
        <w:ind w:left="720"/>
        <w:rPr>
          <w:rFonts w:ascii="Garamond" w:hAnsi="Garamond" w:cstheme="minorHAnsi"/>
          <w:color w:val="000000" w:themeColor="text1"/>
        </w:rPr>
      </w:pPr>
      <w:r w:rsidRPr="00FA464F">
        <w:rPr>
          <w:rFonts w:ascii="Garamond" w:hAnsi="Garamond" w:cstheme="minorHAnsi"/>
          <w:b/>
          <w:bCs/>
          <w:color w:val="000000" w:themeColor="text1"/>
        </w:rPr>
        <w:t>Affirmation</w:t>
      </w:r>
    </w:p>
    <w:p w14:paraId="39A5D864" w14:textId="77777777" w:rsidR="008E1364" w:rsidRPr="00FA464F" w:rsidRDefault="008E1364" w:rsidP="00583A78">
      <w:pPr>
        <w:ind w:left="1440"/>
        <w:rPr>
          <w:rFonts w:ascii="Garamond" w:hAnsi="Garamond" w:cstheme="minorHAnsi"/>
          <w:color w:val="000000" w:themeColor="text1"/>
        </w:rPr>
      </w:pPr>
      <w:r w:rsidRPr="00FA464F">
        <w:rPr>
          <w:rFonts w:ascii="Garamond" w:hAnsi="Garamond" w:cstheme="minorHAnsi"/>
          <w:color w:val="000000" w:themeColor="text1"/>
        </w:rPr>
        <w:t xml:space="preserve">I pledge, as a member of the University of Texas community, to do my work honestly, respectfully, and through the intentional pursuit of learning and scholarship. </w:t>
      </w:r>
    </w:p>
    <w:p w14:paraId="2A6B3704" w14:textId="77777777" w:rsidR="008E1364" w:rsidRPr="00FA464F" w:rsidRDefault="008E1364" w:rsidP="00583A78">
      <w:pPr>
        <w:ind w:left="720"/>
        <w:rPr>
          <w:rFonts w:ascii="Garamond" w:hAnsi="Garamond" w:cstheme="minorHAnsi"/>
          <w:color w:val="000000" w:themeColor="text1"/>
        </w:rPr>
      </w:pPr>
    </w:p>
    <w:p w14:paraId="6E2A6141" w14:textId="77777777" w:rsidR="008E1364" w:rsidRPr="00FA464F" w:rsidRDefault="008E1364" w:rsidP="00583A78">
      <w:pPr>
        <w:ind w:left="720"/>
        <w:rPr>
          <w:rFonts w:ascii="Garamond" w:hAnsi="Garamond" w:cstheme="minorHAnsi"/>
          <w:color w:val="000000" w:themeColor="text1"/>
        </w:rPr>
      </w:pPr>
      <w:r w:rsidRPr="00FA464F">
        <w:rPr>
          <w:rFonts w:ascii="Garamond" w:hAnsi="Garamond" w:cstheme="minorHAnsi"/>
          <w:b/>
          <w:bCs/>
          <w:color w:val="000000" w:themeColor="text1"/>
        </w:rPr>
        <w:t>Elaboration</w:t>
      </w:r>
    </w:p>
    <w:p w14:paraId="6AE1DB6B" w14:textId="77777777" w:rsidR="008E1364" w:rsidRPr="00FA464F" w:rsidRDefault="008E1364" w:rsidP="00583A78">
      <w:pPr>
        <w:pStyle w:val="ListParagraph"/>
        <w:numPr>
          <w:ilvl w:val="0"/>
          <w:numId w:val="2"/>
        </w:numPr>
        <w:ind w:left="1440"/>
        <w:rPr>
          <w:rFonts w:ascii="Garamond" w:hAnsi="Garamond" w:cstheme="minorHAnsi"/>
          <w:color w:val="000000" w:themeColor="text1"/>
        </w:rPr>
      </w:pPr>
      <w:r w:rsidRPr="00FA464F">
        <w:rPr>
          <w:rFonts w:ascii="Garamond" w:hAnsi="Garamond" w:cstheme="minorHAnsi"/>
          <w:color w:val="000000" w:themeColor="text1"/>
        </w:rPr>
        <w:t>I pledge to be honest about what I create and to acknowledge what I use that belongs to others.</w:t>
      </w:r>
    </w:p>
    <w:p w14:paraId="75AB8BC8" w14:textId="77777777" w:rsidR="008E1364" w:rsidRPr="00FA464F" w:rsidRDefault="008E1364" w:rsidP="00583A78">
      <w:pPr>
        <w:pStyle w:val="ListParagraph"/>
        <w:numPr>
          <w:ilvl w:val="0"/>
          <w:numId w:val="2"/>
        </w:numPr>
        <w:ind w:left="1440"/>
        <w:rPr>
          <w:rFonts w:ascii="Garamond" w:hAnsi="Garamond" w:cstheme="minorHAnsi"/>
          <w:color w:val="000000" w:themeColor="text1"/>
        </w:rPr>
      </w:pPr>
      <w:r w:rsidRPr="00FA464F">
        <w:rPr>
          <w:rFonts w:ascii="Garamond" w:hAnsi="Garamond" w:cstheme="minorHAnsi"/>
          <w:color w:val="000000" w:themeColor="text1"/>
        </w:rPr>
        <w:t>I pledge to value the process of learning in addition to the outcome, while celebrating and learning from mistakes.</w:t>
      </w:r>
    </w:p>
    <w:p w14:paraId="511E77DC" w14:textId="77777777" w:rsidR="008E1364" w:rsidRPr="00FA464F" w:rsidRDefault="008E1364" w:rsidP="00583A78">
      <w:pPr>
        <w:pStyle w:val="ListParagraph"/>
        <w:numPr>
          <w:ilvl w:val="0"/>
          <w:numId w:val="2"/>
        </w:numPr>
        <w:ind w:left="1440"/>
        <w:rPr>
          <w:rFonts w:ascii="Garamond" w:hAnsi="Garamond" w:cstheme="minorHAnsi"/>
          <w:color w:val="000000" w:themeColor="text1"/>
        </w:rPr>
      </w:pPr>
      <w:r w:rsidRPr="00FA464F">
        <w:rPr>
          <w:rFonts w:ascii="Garamond" w:hAnsi="Garamond" w:cstheme="minorHAnsi"/>
          <w:color w:val="000000" w:themeColor="text1"/>
        </w:rPr>
        <w:t xml:space="preserve">This code encompasses </w:t>
      </w:r>
      <w:proofErr w:type="gramStart"/>
      <w:r w:rsidRPr="00FA464F">
        <w:rPr>
          <w:rFonts w:ascii="Garamond" w:hAnsi="Garamond" w:cstheme="minorHAnsi"/>
          <w:color w:val="000000" w:themeColor="text1"/>
        </w:rPr>
        <w:t>all of</w:t>
      </w:r>
      <w:proofErr w:type="gramEnd"/>
      <w:r w:rsidRPr="00FA464F">
        <w:rPr>
          <w:rFonts w:ascii="Garamond" w:hAnsi="Garamond" w:cstheme="minorHAnsi"/>
          <w:color w:val="000000" w:themeColor="text1"/>
        </w:rPr>
        <w:t xml:space="preserve"> the academic and scholarly endeavors of the university community.</w:t>
      </w:r>
    </w:p>
    <w:p w14:paraId="18E904AC" w14:textId="77777777" w:rsidR="008E1364" w:rsidRPr="00FA464F" w:rsidRDefault="008E1364" w:rsidP="00583A78">
      <w:pPr>
        <w:ind w:left="720"/>
        <w:rPr>
          <w:rFonts w:ascii="Garamond" w:hAnsi="Garamond" w:cstheme="minorHAnsi"/>
        </w:rPr>
      </w:pPr>
    </w:p>
    <w:p w14:paraId="3E64F47B" w14:textId="77777777" w:rsidR="008E1364" w:rsidRPr="00FA464F" w:rsidRDefault="008E1364" w:rsidP="00583A78">
      <w:pPr>
        <w:ind w:left="720"/>
        <w:rPr>
          <w:rFonts w:ascii="Garamond" w:hAnsi="Garamond" w:cstheme="minorHAnsi"/>
          <w:b/>
          <w:bCs/>
        </w:rPr>
      </w:pPr>
      <w:r w:rsidRPr="00FA464F">
        <w:rPr>
          <w:rFonts w:ascii="Garamond" w:hAnsi="Garamond" w:cstheme="minorHAnsi"/>
          <w:b/>
          <w:bCs/>
        </w:rPr>
        <w:t>Context</w:t>
      </w:r>
    </w:p>
    <w:p w14:paraId="7AC0E7F5" w14:textId="77777777" w:rsidR="00DE737A" w:rsidRPr="00FA464F" w:rsidRDefault="00DE737A" w:rsidP="00583A78">
      <w:pPr>
        <w:ind w:left="720"/>
        <w:rPr>
          <w:rFonts w:ascii="Garamond" w:hAnsi="Garamond" w:cstheme="minorHAnsi"/>
          <w:b/>
          <w:bCs/>
        </w:rPr>
      </w:pPr>
    </w:p>
    <w:p w14:paraId="4203DCCA" w14:textId="77777777" w:rsidR="008E1364" w:rsidRPr="00FA464F" w:rsidRDefault="008E1364" w:rsidP="00583A78">
      <w:pPr>
        <w:ind w:left="1440"/>
        <w:rPr>
          <w:rFonts w:ascii="Garamond" w:hAnsi="Garamond" w:cstheme="minorHAnsi"/>
        </w:rPr>
      </w:pPr>
      <w:r w:rsidRPr="00FA464F">
        <w:rPr>
          <w:rFonts w:ascii="Garamond" w:hAnsi="Garamond" w:cstheme="minorHAnsi"/>
        </w:rPr>
        <w:t xml:space="preserve">While this Honor Code guides your work at the University of Texas, the values and tenets it expresses are universal and will pertain throughout your professional lives.  </w:t>
      </w:r>
    </w:p>
    <w:p w14:paraId="2939FD83" w14:textId="77777777" w:rsidR="008E1364" w:rsidRPr="00FA464F" w:rsidRDefault="008E1364" w:rsidP="00583A78">
      <w:pPr>
        <w:ind w:left="1440"/>
        <w:rPr>
          <w:rFonts w:ascii="Garamond" w:hAnsi="Garamond" w:cstheme="minorHAnsi"/>
        </w:rPr>
      </w:pPr>
    </w:p>
    <w:p w14:paraId="30BF530C" w14:textId="178BD754" w:rsidR="008E1364" w:rsidRPr="00FA464F" w:rsidRDefault="008E1364" w:rsidP="00583A78">
      <w:pPr>
        <w:ind w:left="1440"/>
        <w:rPr>
          <w:rFonts w:ascii="Garamond" w:hAnsi="Garamond" w:cstheme="minorHAnsi"/>
        </w:rPr>
      </w:pPr>
      <w:r w:rsidRPr="00FA464F">
        <w:rPr>
          <w:rFonts w:ascii="Garamond" w:hAnsi="Garamond" w:cstheme="minorHAnsi"/>
        </w:rPr>
        <w:t xml:space="preserve">You will be allowed to use </w:t>
      </w:r>
      <w:proofErr w:type="spellStart"/>
      <w:r w:rsidRPr="00FA464F">
        <w:rPr>
          <w:rFonts w:ascii="Garamond" w:hAnsi="Garamond" w:cstheme="minorHAnsi"/>
        </w:rPr>
        <w:t>ChatGTP</w:t>
      </w:r>
      <w:proofErr w:type="spellEnd"/>
      <w:r w:rsidRPr="00FA464F">
        <w:rPr>
          <w:rFonts w:ascii="Garamond" w:hAnsi="Garamond" w:cstheme="minorHAnsi"/>
        </w:rPr>
        <w:t xml:space="preserve"> or similar AI text generator in this course, and in fact, you will be required to do so for the first draft of your final paper.  Note that not all classes at UT Austin will allow the use of </w:t>
      </w:r>
      <w:proofErr w:type="spellStart"/>
      <w:r w:rsidRPr="00FA464F">
        <w:rPr>
          <w:rFonts w:ascii="Garamond" w:hAnsi="Garamond" w:cstheme="minorHAnsi"/>
        </w:rPr>
        <w:t>ChatGTP</w:t>
      </w:r>
      <w:proofErr w:type="spellEnd"/>
      <w:r w:rsidRPr="00FA464F">
        <w:rPr>
          <w:rFonts w:ascii="Garamond" w:hAnsi="Garamond" w:cstheme="minorHAnsi"/>
        </w:rPr>
        <w:t xml:space="preserve"> or similar AI text generator, so make sure you are aware of the specific restrictions for each of your classes, as this will vary.</w:t>
      </w:r>
    </w:p>
    <w:p w14:paraId="36E1BFA3" w14:textId="77777777" w:rsidR="008E1364" w:rsidRPr="00FA464F" w:rsidRDefault="008E1364" w:rsidP="00583A78">
      <w:pPr>
        <w:ind w:left="1440"/>
        <w:rPr>
          <w:rFonts w:ascii="Garamond" w:hAnsi="Garamond" w:cstheme="minorHAnsi"/>
        </w:rPr>
      </w:pPr>
    </w:p>
    <w:p w14:paraId="0D81A69C" w14:textId="77777777" w:rsidR="008E1364" w:rsidRPr="00FA464F" w:rsidRDefault="008E1364" w:rsidP="00583A78">
      <w:pPr>
        <w:ind w:left="1440"/>
        <w:rPr>
          <w:rFonts w:ascii="Garamond" w:hAnsi="Garamond" w:cstheme="minorHAnsi"/>
          <w:color w:val="000000" w:themeColor="text1"/>
          <w:bdr w:val="none" w:sz="0" w:space="0" w:color="auto" w:frame="1"/>
        </w:rPr>
      </w:pPr>
      <w:r w:rsidRPr="00FA464F">
        <w:rPr>
          <w:rFonts w:ascii="Garamond" w:hAnsi="Garamond" w:cstheme="minorHAnsi"/>
        </w:rPr>
        <w:t xml:space="preserve">It is the responsibility of students to know the general guidelines delineating conduct in violation of the Honor Code as listed in </w:t>
      </w:r>
      <w:r w:rsidRPr="00FA464F">
        <w:rPr>
          <w:rFonts w:ascii="Garamond" w:hAnsi="Garamond" w:cstheme="minorHAnsi"/>
          <w:color w:val="000000" w:themeColor="text1"/>
          <w:bdr w:val="none" w:sz="0" w:space="0" w:color="auto" w:frame="1"/>
        </w:rPr>
        <w:t xml:space="preserve">Subchapter 11–400 of </w:t>
      </w:r>
      <w:r w:rsidRPr="00FA464F">
        <w:rPr>
          <w:rFonts w:ascii="Garamond" w:hAnsi="Garamond" w:cstheme="minorHAnsi"/>
        </w:rPr>
        <w:t xml:space="preserve">Appendix C, </w:t>
      </w:r>
      <w:r w:rsidRPr="00FA464F">
        <w:rPr>
          <w:rFonts w:ascii="Garamond" w:hAnsi="Garamond" w:cstheme="minorHAnsi"/>
          <w:color w:val="000000" w:themeColor="text1"/>
          <w:bdr w:val="none" w:sz="0" w:space="0" w:color="auto" w:frame="1"/>
        </w:rPr>
        <w:t>Prohibited Conduct in the General Information Catalog, which can be found at the weblink listed below.</w:t>
      </w:r>
    </w:p>
    <w:p w14:paraId="41E172B5" w14:textId="77777777" w:rsidR="008E1364" w:rsidRPr="00FA464F" w:rsidRDefault="008E1364" w:rsidP="00583A78">
      <w:pPr>
        <w:ind w:left="1440"/>
        <w:rPr>
          <w:rFonts w:ascii="Garamond" w:hAnsi="Garamond" w:cstheme="minorHAnsi"/>
        </w:rPr>
      </w:pPr>
    </w:p>
    <w:p w14:paraId="00FA60E6" w14:textId="77777777" w:rsidR="008E1364" w:rsidRPr="00FA464F" w:rsidRDefault="008E1364" w:rsidP="00583A78">
      <w:pPr>
        <w:ind w:left="1440"/>
        <w:rPr>
          <w:rFonts w:ascii="Garamond" w:hAnsi="Garamond" w:cstheme="minorHAnsi"/>
          <w:color w:val="333333"/>
        </w:rPr>
      </w:pPr>
      <w:r w:rsidRPr="00FA464F">
        <w:rPr>
          <w:rFonts w:ascii="Garamond" w:hAnsi="Garamond" w:cstheme="minorHAnsi"/>
        </w:rPr>
        <w:t>The remedy for a violation of the Honor Code will reflect the severity of the violation.  A faculty member who suspects that a student has violated the Honor Code can choose to meet with the student and propose a mutually agreeable remedy, which must be approved by the Dean of Students. If the student and faculty member cannot agree on a remedy, the matter will be referred to the Dean of Students. A faculty member can also directly refer the matter to the Dean of Students for resolution.</w:t>
      </w:r>
      <w:r w:rsidRPr="00FA464F">
        <w:rPr>
          <w:rFonts w:ascii="Garamond" w:hAnsi="Garamond" w:cstheme="minorHAnsi"/>
          <w:color w:val="000000" w:themeColor="text1"/>
          <w:bdr w:val="none" w:sz="0" w:space="0" w:color="auto" w:frame="1"/>
        </w:rPr>
        <w:t xml:space="preserve"> At any point in the process, a </w:t>
      </w:r>
      <w:r w:rsidRPr="00FA464F">
        <w:rPr>
          <w:rFonts w:ascii="Garamond" w:hAnsi="Garamond" w:cstheme="minorHAnsi"/>
          <w:color w:val="000000" w:themeColor="text1"/>
        </w:rPr>
        <w:t>student can request a meeting with a representative from Student Conduct and Academic Integrity to discuss or better understand all available options for resolving the alleged matter.</w:t>
      </w:r>
      <w:r w:rsidRPr="00FA464F">
        <w:rPr>
          <w:rFonts w:ascii="Garamond" w:hAnsi="Garamond" w:cstheme="minorHAnsi"/>
        </w:rPr>
        <w:t xml:space="preserve"> The range of possible remedies and the procedures for establishing the ultimate remedy are detailed in </w:t>
      </w:r>
      <w:r w:rsidRPr="00FA464F">
        <w:rPr>
          <w:rFonts w:ascii="Garamond" w:hAnsi="Garamond" w:cstheme="minorHAnsi"/>
          <w:color w:val="000000" w:themeColor="text1"/>
          <w:bdr w:val="none" w:sz="0" w:space="0" w:color="auto" w:frame="1"/>
        </w:rPr>
        <w:t xml:space="preserve">Subchapter 11–500 </w:t>
      </w:r>
      <w:r w:rsidRPr="00FA464F">
        <w:rPr>
          <w:rFonts w:ascii="Garamond" w:hAnsi="Garamond" w:cstheme="minorHAnsi"/>
        </w:rPr>
        <w:t>in the weblink given below</w:t>
      </w:r>
      <w:r w:rsidRPr="00FA464F">
        <w:rPr>
          <w:rFonts w:ascii="Garamond" w:hAnsi="Garamond" w:cstheme="minorHAnsi"/>
          <w:color w:val="000000" w:themeColor="text1"/>
          <w:bdr w:val="none" w:sz="0" w:space="0" w:color="auto" w:frame="1"/>
        </w:rPr>
        <w:t>.</w:t>
      </w:r>
    </w:p>
    <w:p w14:paraId="2064148C" w14:textId="77777777" w:rsidR="008E1364" w:rsidRPr="00FA464F" w:rsidRDefault="008E1364" w:rsidP="00583A78">
      <w:pPr>
        <w:ind w:left="1440"/>
        <w:rPr>
          <w:rFonts w:ascii="Garamond" w:hAnsi="Garamond" w:cstheme="minorHAnsi"/>
        </w:rPr>
      </w:pPr>
    </w:p>
    <w:p w14:paraId="3A751328" w14:textId="77777777" w:rsidR="008E1364" w:rsidRPr="00FA464F" w:rsidRDefault="00000000" w:rsidP="00583A78">
      <w:pPr>
        <w:ind w:left="1440"/>
        <w:rPr>
          <w:rFonts w:ascii="Garamond" w:hAnsi="Garamond" w:cstheme="minorHAnsi"/>
        </w:rPr>
      </w:pPr>
      <w:hyperlink r:id="rId34" w:history="1">
        <w:r w:rsidR="008E1364" w:rsidRPr="00FA464F">
          <w:rPr>
            <w:rStyle w:val="Hyperlink"/>
            <w:rFonts w:ascii="Garamond" w:hAnsi="Garamond" w:cstheme="minorHAnsi"/>
          </w:rPr>
          <w:t>https://catalog.utexas.edu/general-information/appendices/appendix-c/student-conduct-and-academic-integrity/</w:t>
        </w:r>
      </w:hyperlink>
    </w:p>
    <w:p w14:paraId="386CB1C6" w14:textId="77777777" w:rsidR="008E1364" w:rsidRPr="00FA464F" w:rsidRDefault="008E1364" w:rsidP="008E1364">
      <w:pPr>
        <w:rPr>
          <w:rFonts w:ascii="Garamond" w:hAnsi="Garamond" w:cstheme="minorHAnsi"/>
        </w:rPr>
      </w:pPr>
      <w:r w:rsidRPr="00FA464F">
        <w:rPr>
          <w:rFonts w:ascii="Garamond" w:hAnsi="Garamond" w:cstheme="minorHAnsi"/>
        </w:rPr>
        <w:br w:type="page"/>
      </w:r>
    </w:p>
    <w:p w14:paraId="4616A08F" w14:textId="4F30ADF3" w:rsidR="00783DC2" w:rsidRPr="00FA464F" w:rsidRDefault="00783DC2" w:rsidP="00D33C0A">
      <w:pPr>
        <w:pStyle w:val="NormalWeb"/>
        <w:rPr>
          <w:rStyle w:val="Strong"/>
          <w:rFonts w:ascii="Garamond" w:hAnsi="Garamond" w:cstheme="minorHAnsi"/>
          <w:color w:val="000000"/>
          <w:u w:val="single"/>
        </w:rPr>
      </w:pPr>
      <w:r w:rsidRPr="00FA464F">
        <w:rPr>
          <w:rStyle w:val="Strong"/>
          <w:rFonts w:ascii="Garamond" w:hAnsi="Garamond" w:cstheme="minorHAnsi"/>
          <w:color w:val="000000"/>
          <w:u w:val="single"/>
        </w:rPr>
        <w:lastRenderedPageBreak/>
        <w:t xml:space="preserve">The Following Policies Are Taken </w:t>
      </w:r>
      <w:proofErr w:type="gramStart"/>
      <w:r w:rsidRPr="00FA464F">
        <w:rPr>
          <w:rStyle w:val="Strong"/>
          <w:rFonts w:ascii="Garamond" w:hAnsi="Garamond" w:cstheme="minorHAnsi"/>
          <w:color w:val="000000"/>
          <w:u w:val="single"/>
        </w:rPr>
        <w:t>From</w:t>
      </w:r>
      <w:proofErr w:type="gramEnd"/>
      <w:r w:rsidRPr="00FA464F">
        <w:rPr>
          <w:rStyle w:val="Strong"/>
          <w:rFonts w:ascii="Garamond" w:hAnsi="Garamond" w:cstheme="minorHAnsi"/>
          <w:color w:val="000000"/>
          <w:u w:val="single"/>
        </w:rPr>
        <w:t xml:space="preserve"> The Undergraduate Catalogue And ApplyTo All Classes At UT Austin</w:t>
      </w:r>
    </w:p>
    <w:p w14:paraId="2F9A71FC" w14:textId="70714422" w:rsidR="00583A78" w:rsidRPr="00583A78" w:rsidRDefault="00583A78" w:rsidP="00D33C0A">
      <w:pPr>
        <w:pStyle w:val="NormalWeb"/>
        <w:rPr>
          <w:rFonts w:ascii="Garamond" w:hAnsi="Garamond" w:cstheme="minorHAnsi"/>
          <w:b/>
          <w:bCs/>
          <w:color w:val="000000"/>
          <w:u w:val="single"/>
        </w:rPr>
      </w:pPr>
      <w:r w:rsidRPr="00583A78">
        <w:rPr>
          <w:rStyle w:val="Strong"/>
          <w:rFonts w:ascii="Garamond" w:hAnsi="Garamond" w:cstheme="minorHAnsi"/>
          <w:b w:val="0"/>
          <w:bCs w:val="0"/>
          <w:color w:val="000000"/>
          <w:u w:val="single"/>
        </w:rPr>
        <w:t>INCOMPLETES:</w:t>
      </w:r>
      <w:r w:rsidRPr="00583A78">
        <w:rPr>
          <w:rFonts w:ascii="Garamond" w:hAnsi="Garamond" w:cstheme="minorHAnsi"/>
          <w:b/>
          <w:bCs/>
          <w:color w:val="000000"/>
          <w:u w:val="single"/>
        </w:rPr>
        <w:t xml:space="preserve"> </w:t>
      </w:r>
    </w:p>
    <w:p w14:paraId="6307BA0F" w14:textId="480CD6D5" w:rsidR="00D33C0A" w:rsidRPr="00FA464F" w:rsidRDefault="00D33C0A" w:rsidP="00583A78">
      <w:pPr>
        <w:pStyle w:val="NormalWeb"/>
        <w:ind w:left="720"/>
        <w:rPr>
          <w:rFonts w:ascii="Garamond" w:hAnsi="Garamond" w:cstheme="minorHAnsi"/>
          <w:color w:val="000000"/>
          <w:u w:val="single"/>
        </w:rPr>
      </w:pPr>
      <w:r w:rsidRPr="00FA464F">
        <w:rPr>
          <w:rFonts w:ascii="Garamond" w:hAnsi="Garamond" w:cstheme="minorHAnsi"/>
          <w:color w:val="000000"/>
        </w:rPr>
        <w:t xml:space="preserve">A student is expected to complete a course, including a self-paced course, in a single semester, summer term, or summer session. If the course is not completed as expected, the student normally will not be given additional time to complete </w:t>
      </w:r>
      <w:proofErr w:type="gramStart"/>
      <w:r w:rsidRPr="00FA464F">
        <w:rPr>
          <w:rFonts w:ascii="Garamond" w:hAnsi="Garamond" w:cstheme="minorHAnsi"/>
          <w:color w:val="000000"/>
        </w:rPr>
        <w:t>it, or</w:t>
      </w:r>
      <w:proofErr w:type="gramEnd"/>
      <w:r w:rsidRPr="00FA464F">
        <w:rPr>
          <w:rFonts w:ascii="Garamond" w:hAnsi="Garamond" w:cstheme="minorHAnsi"/>
          <w:color w:val="000000"/>
        </w:rPr>
        <w:t xml:space="preserve"> allowed to do additional work to achieve a better grade. In rare instances, for nonacademic reasons and at the discretion of the instructor, a temporary delay of the final course grade, symbol X, may be recorded.</w:t>
      </w:r>
      <w:r w:rsidRPr="00FA464F">
        <w:rPr>
          <w:rStyle w:val="apple-converted-space"/>
          <w:rFonts w:ascii="Garamond" w:hAnsi="Garamond" w:cstheme="minorHAnsi"/>
          <w:color w:val="000000"/>
        </w:rPr>
        <w:t> </w:t>
      </w:r>
    </w:p>
    <w:p w14:paraId="3A79C24B" w14:textId="77777777" w:rsidR="00D33C0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Approved uses of the symbol X. The symbol X is not issued for student or faculty convenience; it may be issued for one of the following reasons only in the case of compelling, nonacademic circumstances beyond the student's control.</w:t>
      </w:r>
    </w:p>
    <w:p w14:paraId="26746EE3" w14:textId="77777777" w:rsidR="00DE737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Missing the final examination. The student is unable to take a final examination because of illness or for another nonacademic reason. A physician's statement or other satisfactory verification is required.</w:t>
      </w:r>
    </w:p>
    <w:p w14:paraId="0E15B95B" w14:textId="444FC1C4" w:rsidR="00DE737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 xml:space="preserve">Incomplete classroom assignment. The student has not been able to complete the required class or laboratory assignments for a reason other than lack of adequate effort. A request for temporary delay of the final course grade because of incomplete class or laboratory work can be made only if the student has a passing average on the classwork or laboratory work already completed and has taken and passed the final examination (unless a final examination is not given in the </w:t>
      </w:r>
      <w:proofErr w:type="gramStart"/>
      <w:r w:rsidRPr="00FA464F">
        <w:rPr>
          <w:rFonts w:ascii="Garamond" w:hAnsi="Garamond" w:cstheme="minorHAnsi"/>
          <w:color w:val="000000"/>
        </w:rPr>
        <w:t>course</w:t>
      </w:r>
      <w:proofErr w:type="gramEnd"/>
      <w:r w:rsidRPr="00FA464F">
        <w:rPr>
          <w:rFonts w:ascii="Garamond" w:hAnsi="Garamond" w:cstheme="minorHAnsi"/>
          <w:color w:val="000000"/>
        </w:rPr>
        <w:t xml:space="preserve"> or the student is unable to take the examination for reasons indicated in the previous paragraph).</w:t>
      </w:r>
    </w:p>
    <w:p w14:paraId="22E1924C" w14:textId="42C947F5" w:rsidR="00D33C0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Reexamination petition. Only a student who has a grade average of at least C- on all classwork and laboratory work submitted before the final examination may request a temporary delay of the final course grade because he or she failed the final examination, which is the examination given during the final examination period as defined in the official examination schedule. If the instructor denies the student's reexamination petition, the student's final course grade remains as originally determined. If the instructor grants the petition, and the student earns a grade of at least C- on the reexamination, then the instructor substitutes the reexamination grade for the original examination grade in determining the student's final course grade. If the instructor grants the petition, and the student earns a grade on the reexamination of less than C-, then a final course grade of F must be recorded.</w:t>
      </w:r>
    </w:p>
    <w:p w14:paraId="42B63265" w14:textId="2381DC7B" w:rsidR="00D33C0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 xml:space="preserve">An incomplete (X) is a temporary delay in reporting the final course grade. An X may properly be assigned for students who must miss the final due to illness or other imperative nonacademic reasons. An X may also be given when the student has not been able to complete all the required assignments for reasons other than lack of diligence but only if the student has a passing grade on the work completed. Documentation of non-medical excuses will be required. In </w:t>
      </w:r>
      <w:proofErr w:type="gramStart"/>
      <w:r w:rsidRPr="00FA464F">
        <w:rPr>
          <w:rFonts w:ascii="Garamond" w:hAnsi="Garamond" w:cstheme="minorHAnsi"/>
          <w:color w:val="000000"/>
        </w:rPr>
        <w:t>general</w:t>
      </w:r>
      <w:proofErr w:type="gramEnd"/>
      <w:r w:rsidRPr="00FA464F">
        <w:rPr>
          <w:rFonts w:ascii="Garamond" w:hAnsi="Garamond" w:cstheme="minorHAnsi"/>
          <w:color w:val="000000"/>
        </w:rPr>
        <w:t xml:space="preserve"> it is best for students to see a counselor in their Dean's Office regarding non-medical excuses for missing the final.</w:t>
      </w:r>
      <w:r w:rsidRPr="00FA464F">
        <w:rPr>
          <w:rStyle w:val="apple-converted-space"/>
          <w:rFonts w:ascii="Garamond" w:hAnsi="Garamond" w:cstheme="minorHAnsi"/>
          <w:color w:val="000000"/>
        </w:rPr>
        <w:t>  </w:t>
      </w:r>
      <w:r w:rsidRPr="00FA464F">
        <w:rPr>
          <w:rStyle w:val="Strong"/>
          <w:rFonts w:ascii="Garamond" w:hAnsi="Garamond" w:cstheme="minorHAnsi"/>
          <w:color w:val="000000"/>
        </w:rPr>
        <w:t>Just to be clear,</w:t>
      </w:r>
      <w:r w:rsidRPr="00FA464F">
        <w:rPr>
          <w:rStyle w:val="apple-converted-space"/>
          <w:rFonts w:ascii="Garamond" w:hAnsi="Garamond" w:cstheme="minorHAnsi"/>
          <w:b/>
          <w:bCs/>
          <w:color w:val="000000"/>
        </w:rPr>
        <w:t> </w:t>
      </w:r>
      <w:r w:rsidRPr="00FA464F">
        <w:rPr>
          <w:rStyle w:val="Strong"/>
          <w:rFonts w:ascii="Garamond" w:hAnsi="Garamond" w:cstheme="minorHAnsi"/>
          <w:color w:val="000000"/>
        </w:rPr>
        <w:t xml:space="preserve">you will be required </w:t>
      </w:r>
      <w:r w:rsidRPr="00FA464F">
        <w:rPr>
          <w:rStyle w:val="Strong"/>
          <w:rFonts w:ascii="Garamond" w:hAnsi="Garamond" w:cstheme="minorHAnsi"/>
          <w:color w:val="000000"/>
        </w:rPr>
        <w:lastRenderedPageBreak/>
        <w:t>to have a written medical excuse stating you are physically unable to turn in the final paper by the person who treated you if the reason for the request for a missed final paper is illness.</w:t>
      </w:r>
      <w:r w:rsidRPr="00FA464F">
        <w:rPr>
          <w:rFonts w:ascii="Garamond" w:hAnsi="Garamond" w:cstheme="minorHAnsi"/>
          <w:b/>
          <w:bCs/>
          <w:color w:val="000000"/>
        </w:rPr>
        <w:t xml:space="preserve"> NO EXCEPTIONS.</w:t>
      </w:r>
      <w:r w:rsidRPr="00FA464F">
        <w:rPr>
          <w:rStyle w:val="apple-converted-space"/>
          <w:rFonts w:ascii="Garamond" w:hAnsi="Garamond" w:cstheme="minorHAnsi"/>
          <w:color w:val="000000"/>
        </w:rPr>
        <w:t> </w:t>
      </w:r>
      <w:r w:rsidRPr="00FA464F">
        <w:rPr>
          <w:rFonts w:ascii="Garamond" w:hAnsi="Garamond" w:cstheme="minorHAnsi"/>
          <w:color w:val="000000"/>
        </w:rPr>
        <w:t>Students have one long semester to make up an X and extensions are rare. After one long semester, the X converts to an F if no other grade is reported.</w:t>
      </w:r>
    </w:p>
    <w:p w14:paraId="4C3551E4" w14:textId="2CCC0B45" w:rsidR="00D33C0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An X will not be assigned to allow the student an opportunity to repeat the entire course; the only assignments or exams that should be completed to resolve the X are those that were missed for legitimate reasons during the semester. In addition, the X should be assigned only if the student has been informed and the exact procedures by which the student will make up the work are agreed upon. The assignment of an X constitutes a contract between the student and the instructor. It is often helpful to have the arrangement in writing, specifying what the student is expected to do to complete the course, including due dates.</w:t>
      </w:r>
    </w:p>
    <w:p w14:paraId="5D7C1D8B" w14:textId="77777777" w:rsidR="00583A78" w:rsidRDefault="00583A78" w:rsidP="00D33C0A">
      <w:pPr>
        <w:pStyle w:val="NormalWeb"/>
        <w:rPr>
          <w:rStyle w:val="Strong"/>
          <w:rFonts w:ascii="Garamond" w:hAnsi="Garamond" w:cstheme="minorHAnsi"/>
          <w:color w:val="000000"/>
          <w:u w:val="single"/>
        </w:rPr>
      </w:pPr>
    </w:p>
    <w:p w14:paraId="25557E41" w14:textId="54DE1134" w:rsidR="00583A78" w:rsidRPr="00583A78" w:rsidRDefault="00583A78" w:rsidP="00583A78">
      <w:pPr>
        <w:rPr>
          <w:u w:val="single"/>
        </w:rPr>
      </w:pPr>
      <w:r w:rsidRPr="00583A78">
        <w:rPr>
          <w:u w:val="single"/>
        </w:rPr>
        <w:t xml:space="preserve">DROP DATES: </w:t>
      </w:r>
    </w:p>
    <w:p w14:paraId="173781E6" w14:textId="5BD95369" w:rsidR="00D33C0A" w:rsidRPr="00FA464F" w:rsidRDefault="00D33C0A" w:rsidP="00583A78">
      <w:pPr>
        <w:pStyle w:val="NormalWeb"/>
        <w:ind w:left="720"/>
        <w:rPr>
          <w:rFonts w:ascii="Garamond" w:hAnsi="Garamond" w:cstheme="minorHAnsi"/>
          <w:color w:val="000000"/>
          <w:u w:val="single"/>
        </w:rPr>
      </w:pPr>
      <w:r w:rsidRPr="00FA464F">
        <w:rPr>
          <w:rFonts w:ascii="Garamond" w:hAnsi="Garamond" w:cstheme="minorHAnsi"/>
          <w:color w:val="000000"/>
        </w:rPr>
        <w:t xml:space="preserve">Through the </w:t>
      </w:r>
      <w:proofErr w:type="gramStart"/>
      <w:r w:rsidRPr="00FA464F">
        <w:rPr>
          <w:rFonts w:ascii="Garamond" w:hAnsi="Garamond" w:cstheme="minorHAnsi"/>
          <w:color w:val="000000"/>
        </w:rPr>
        <w:t>twelfth class</w:t>
      </w:r>
      <w:proofErr w:type="gramEnd"/>
      <w:r w:rsidRPr="00FA464F">
        <w:rPr>
          <w:rFonts w:ascii="Garamond" w:hAnsi="Garamond" w:cstheme="minorHAnsi"/>
          <w:color w:val="000000"/>
        </w:rPr>
        <w:t xml:space="preserve"> day. From the first through the </w:t>
      </w:r>
      <w:proofErr w:type="gramStart"/>
      <w:r w:rsidRPr="00FA464F">
        <w:rPr>
          <w:rFonts w:ascii="Garamond" w:hAnsi="Garamond" w:cstheme="minorHAnsi"/>
          <w:color w:val="000000"/>
        </w:rPr>
        <w:t>twelfth class</w:t>
      </w:r>
      <w:proofErr w:type="gramEnd"/>
      <w:r w:rsidRPr="00FA464F">
        <w:rPr>
          <w:rFonts w:ascii="Garamond" w:hAnsi="Garamond" w:cstheme="minorHAnsi"/>
          <w:color w:val="000000"/>
        </w:rPr>
        <w:t xml:space="preserve"> day in a long-session semester, and from the first through the fourth class day in a summer term, a student may drop a class through the registration system. If the dropped class must be taken in conjunction with another class, the student must drop the second class as well. Each student should meet with his or her advisor before dropping a class. A class dropped during this period is deleted from the student's academic record. It does not count toward the six-drop limit.</w:t>
      </w:r>
      <w:r w:rsidRPr="00FA464F">
        <w:rPr>
          <w:rStyle w:val="apple-converted-space"/>
          <w:rFonts w:ascii="Garamond" w:hAnsi="Garamond" w:cstheme="minorHAnsi"/>
          <w:color w:val="000000"/>
        </w:rPr>
        <w:t> </w:t>
      </w:r>
    </w:p>
    <w:p w14:paraId="477F1DC2" w14:textId="77777777" w:rsidR="00D33C0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 xml:space="preserve">From the </w:t>
      </w:r>
      <w:proofErr w:type="gramStart"/>
      <w:r w:rsidRPr="00FA464F">
        <w:rPr>
          <w:rFonts w:ascii="Garamond" w:hAnsi="Garamond" w:cstheme="minorHAnsi"/>
          <w:color w:val="000000"/>
        </w:rPr>
        <w:t>thirteenth class</w:t>
      </w:r>
      <w:proofErr w:type="gramEnd"/>
      <w:r w:rsidRPr="00FA464F">
        <w:rPr>
          <w:rFonts w:ascii="Garamond" w:hAnsi="Garamond" w:cstheme="minorHAnsi"/>
          <w:color w:val="000000"/>
        </w:rPr>
        <w:t xml:space="preserve"> day through the deadline to drop a class for academic reasons. From the </w:t>
      </w:r>
      <w:proofErr w:type="gramStart"/>
      <w:r w:rsidRPr="00FA464F">
        <w:rPr>
          <w:rFonts w:ascii="Garamond" w:hAnsi="Garamond" w:cstheme="minorHAnsi"/>
          <w:color w:val="000000"/>
        </w:rPr>
        <w:t>thirteenth class</w:t>
      </w:r>
      <w:proofErr w:type="gramEnd"/>
      <w:r w:rsidRPr="00FA464F">
        <w:rPr>
          <w:rFonts w:ascii="Garamond" w:hAnsi="Garamond" w:cstheme="minorHAnsi"/>
          <w:color w:val="000000"/>
        </w:rPr>
        <w:t xml:space="preserve"> day through the deadline to drop a class for academic reasons in a long-session semester, and from the fifth through the last class day in a summer term, a student may drop a class only with the approval of his or her dean. In some colleges and schools, the approval of the student's advisor is also required. If the student is allowed to drop, the class remains on the student's academic record with the symbol Q, which identifies a drop without academic penalty. In addition, the student's dean determines whether the student is dropping the class for an academic or a nonacademic reason. If the dean determines that the reason is academic, the drop is counted toward the six-drop limit described above.</w:t>
      </w:r>
    </w:p>
    <w:p w14:paraId="72A58712" w14:textId="77777777" w:rsidR="00D33C0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After the deadline to drop a class for academic reasons. After the deadline to drop a class for academic reasons has passed, there are only two possible ways for a student to drop a class. One way is in the case of urgent, substantiated, nonacademic reasons, which must be approved by his or her dean. Approved nonacademic drops that occur during this period are not counted toward the six-drop limit described above. The other way is for the student to seek approval to use the One-Time-Exception. Approved One-Time-Exception (OTE) drops that occur during this period are counted toward the six-drop limit described above. To seek either type of drop within this period a student must submit the completed OTE form to the student's dean's office by the last class day.</w:t>
      </w:r>
    </w:p>
    <w:p w14:paraId="49893AD5" w14:textId="39D56DA0" w:rsidR="00583A78" w:rsidRPr="00583A78" w:rsidRDefault="00583A78" w:rsidP="00D33C0A">
      <w:pPr>
        <w:pStyle w:val="NormalWeb"/>
        <w:rPr>
          <w:rFonts w:ascii="Garamond" w:hAnsi="Garamond" w:cstheme="minorHAnsi"/>
          <w:b/>
          <w:bCs/>
          <w:color w:val="000000"/>
        </w:rPr>
      </w:pPr>
      <w:r w:rsidRPr="00583A78">
        <w:rPr>
          <w:rStyle w:val="Strong"/>
          <w:rFonts w:ascii="Garamond" w:hAnsi="Garamond" w:cstheme="minorHAnsi"/>
          <w:b w:val="0"/>
          <w:bCs w:val="0"/>
          <w:color w:val="000000"/>
          <w:u w:val="single"/>
        </w:rPr>
        <w:lastRenderedPageBreak/>
        <w:t>NONACADEMIC Q-DROP</w:t>
      </w:r>
      <w:r w:rsidRPr="00583A78">
        <w:rPr>
          <w:rFonts w:ascii="Garamond" w:hAnsi="Garamond" w:cstheme="minorHAnsi"/>
          <w:b/>
          <w:bCs/>
          <w:color w:val="000000"/>
          <w:u w:val="single"/>
        </w:rPr>
        <w:t>:</w:t>
      </w:r>
      <w:r w:rsidRPr="00583A78">
        <w:rPr>
          <w:rFonts w:ascii="Garamond" w:hAnsi="Garamond" w:cstheme="minorHAnsi"/>
          <w:b/>
          <w:bCs/>
          <w:color w:val="000000"/>
        </w:rPr>
        <w:t xml:space="preserve"> </w:t>
      </w:r>
    </w:p>
    <w:p w14:paraId="533BB772" w14:textId="6646E9EE" w:rsidR="00D33C0A" w:rsidRDefault="00D33C0A" w:rsidP="00583A78">
      <w:pPr>
        <w:pStyle w:val="NormalWeb"/>
        <w:ind w:left="720"/>
        <w:rPr>
          <w:rFonts w:ascii="Garamond" w:hAnsi="Garamond" w:cstheme="minorHAnsi"/>
          <w:color w:val="000000"/>
        </w:rPr>
      </w:pPr>
      <w:r w:rsidRPr="00FA464F">
        <w:rPr>
          <w:rFonts w:ascii="Garamond" w:hAnsi="Garamond" w:cstheme="minorHAnsi"/>
          <w:color w:val="000000"/>
        </w:rPr>
        <w:t>After the last day for academic Q-drop students with substantiated nonacademic reasons (as determined by the Dean's Office) may be allowed to drop a course. Faculty will be asked to provide information on student performance up to the time of the nonacademic Q-drop request but are not responsible for making the decision about assigning a grade of Q. Please encourage students who experience significant nonacademic problems such as extended health-related problems or family emergencies to contact the Dean's Office.</w:t>
      </w:r>
    </w:p>
    <w:p w14:paraId="7011DDE7" w14:textId="77777777" w:rsidR="00583A78" w:rsidRPr="00FA464F" w:rsidRDefault="00583A78" w:rsidP="00D33C0A">
      <w:pPr>
        <w:pStyle w:val="NormalWeb"/>
        <w:rPr>
          <w:rFonts w:ascii="Garamond" w:hAnsi="Garamond" w:cstheme="minorHAnsi"/>
          <w:color w:val="000000"/>
        </w:rPr>
      </w:pPr>
    </w:p>
    <w:p w14:paraId="1DBF44E9" w14:textId="33755603" w:rsidR="00583A78" w:rsidRPr="00583A78" w:rsidRDefault="00583A78" w:rsidP="00D33C0A">
      <w:pPr>
        <w:pStyle w:val="NormalWeb"/>
        <w:rPr>
          <w:rFonts w:ascii="Garamond" w:hAnsi="Garamond" w:cstheme="minorHAnsi"/>
          <w:b/>
          <w:bCs/>
          <w:color w:val="000000"/>
        </w:rPr>
      </w:pPr>
      <w:r w:rsidRPr="00583A78">
        <w:rPr>
          <w:rStyle w:val="Strong"/>
          <w:rFonts w:ascii="Garamond" w:hAnsi="Garamond" w:cstheme="minorHAnsi"/>
          <w:b w:val="0"/>
          <w:bCs w:val="0"/>
          <w:color w:val="000000"/>
          <w:u w:val="single"/>
        </w:rPr>
        <w:t>ONE-TIME EXEMPTION (OTE) DROP POLICY</w:t>
      </w:r>
      <w:r w:rsidRPr="00583A78">
        <w:rPr>
          <w:rFonts w:ascii="Garamond" w:hAnsi="Garamond" w:cstheme="minorHAnsi"/>
          <w:b/>
          <w:bCs/>
          <w:color w:val="000000"/>
        </w:rPr>
        <w:t xml:space="preserve">: </w:t>
      </w:r>
    </w:p>
    <w:p w14:paraId="627BEE1B" w14:textId="787AE565" w:rsidR="00D33C0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Students have the option once in their undergraduate degree to drop a class or drop out of all classes in a semester right up until the last class day. A student must submit the completed OTE form to the student's dean's office by the last class day. Any drop or withdrawal allowed under the OTE will be subject to the same academic and financial aid rules governing other drops or withdrawals taken during the semester. A student may not drop a class in which a final grade has been assigned. This will be verified by the student's dean's office. A student may not drop a class if there are any pending investigations of scholastic dishonesty for the class in question. Any drop assigned will not be considered final until any investigations of scholastic dishonesty for the class in question are resolved.</w:t>
      </w:r>
      <w:r w:rsidRPr="00FA464F">
        <w:rPr>
          <w:rFonts w:ascii="Garamond" w:hAnsi="Garamond" w:cstheme="minorHAnsi"/>
          <w:color w:val="000000"/>
        </w:rPr>
        <w:br/>
      </w:r>
      <w:r w:rsidR="00DE737A" w:rsidRPr="00FA464F">
        <w:rPr>
          <w:rFonts w:ascii="Garamond" w:hAnsi="Garamond" w:cstheme="minorHAnsi"/>
          <w:color w:val="000000"/>
        </w:rPr>
        <w:tab/>
      </w:r>
      <w:r w:rsidRPr="00FA464F">
        <w:rPr>
          <w:rFonts w:ascii="Garamond" w:hAnsi="Garamond" w:cstheme="minorHAnsi"/>
          <w:color w:val="000000"/>
        </w:rPr>
        <w:t>Drops allowed under the provisions of the OTE will be considered academic drops and will count toward the six-drop limit. Students who have reached the six-drop limit are not eligible to use the OTE to drop a course. Students who are requesting to use the OTE for a withdrawal will be allowed to withdraw regardless of current grades in classes. No instructors' signatures will be required on the form.</w:t>
      </w:r>
      <w:r w:rsidRPr="00FA464F">
        <w:rPr>
          <w:rFonts w:ascii="Garamond" w:hAnsi="Garamond" w:cstheme="minorHAnsi"/>
          <w:color w:val="000000"/>
        </w:rPr>
        <w:br/>
      </w:r>
      <w:r w:rsidR="00DE737A" w:rsidRPr="00FA464F">
        <w:rPr>
          <w:rFonts w:ascii="Garamond" w:hAnsi="Garamond" w:cstheme="minorHAnsi"/>
          <w:color w:val="000000"/>
        </w:rPr>
        <w:tab/>
      </w:r>
      <w:r w:rsidRPr="00FA464F">
        <w:rPr>
          <w:rFonts w:ascii="Garamond" w:hAnsi="Garamond" w:cstheme="minorHAnsi"/>
          <w:color w:val="000000"/>
        </w:rPr>
        <w:t>Pending scholastic dishonesty will be verified by the student's dean's office with the Dean of Students Office. Withdrawal will not be approved if there is a pending scholastic dishonesty case.</w:t>
      </w:r>
    </w:p>
    <w:p w14:paraId="167C05B6" w14:textId="77777777" w:rsidR="00583A78" w:rsidRDefault="00583A78" w:rsidP="00D33C0A">
      <w:pPr>
        <w:pStyle w:val="NormalWeb"/>
        <w:rPr>
          <w:rStyle w:val="Strong"/>
          <w:rFonts w:ascii="Garamond" w:hAnsi="Garamond" w:cstheme="minorHAnsi"/>
          <w:color w:val="000000"/>
        </w:rPr>
      </w:pPr>
    </w:p>
    <w:p w14:paraId="3E49E334" w14:textId="77777777" w:rsidR="00583A78" w:rsidRDefault="00583A78" w:rsidP="00D33C0A">
      <w:pPr>
        <w:pStyle w:val="NormalWeb"/>
        <w:rPr>
          <w:rFonts w:ascii="Garamond" w:hAnsi="Garamond" w:cstheme="minorHAnsi"/>
          <w:color w:val="000000"/>
        </w:rPr>
      </w:pPr>
      <w:r w:rsidRPr="00583A78">
        <w:rPr>
          <w:rStyle w:val="Strong"/>
          <w:rFonts w:ascii="Garamond" w:hAnsi="Garamond" w:cstheme="minorHAnsi"/>
          <w:b w:val="0"/>
          <w:bCs w:val="0"/>
          <w:color w:val="000000"/>
          <w:u w:val="single"/>
        </w:rPr>
        <w:t>COURSES TAKEN ON A PASS/FAIL BASIS (CR/NC)</w:t>
      </w:r>
      <w:r w:rsidRPr="00FA464F">
        <w:rPr>
          <w:rFonts w:ascii="Garamond" w:hAnsi="Garamond" w:cstheme="minorHAnsi"/>
          <w:color w:val="000000"/>
        </w:rPr>
        <w:t xml:space="preserve"> </w:t>
      </w:r>
    </w:p>
    <w:p w14:paraId="5AB74E05" w14:textId="779F88A4" w:rsidR="00D33C0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The University defines a D- as a passing grade for undergraduate students. The instructor is obliged to assign a grade of CR (Credit) for a student registered on a pass/fail basis who has a D- or better in the course. It is important that the roster indicate the student is registered for the course on a pass/fail basis. Otherwise, a letter grade must be assigned. There is a time limit for students to change courses from a grade basis to pass/fail basis and vice versa. During the long session, it is the same as the final deadline for drop/withdrawal for academic reasons. See the current academic calendar for the exact date. After that deadline, students should see a counselor in the Student Division of the Dean's Office of their college.</w:t>
      </w:r>
    </w:p>
    <w:p w14:paraId="45390922" w14:textId="77777777" w:rsidR="00D33C0A" w:rsidRPr="00FA464F" w:rsidRDefault="00D33C0A" w:rsidP="00583A78">
      <w:pPr>
        <w:pStyle w:val="NormalWeb"/>
        <w:ind w:left="720"/>
        <w:rPr>
          <w:rFonts w:ascii="Garamond" w:hAnsi="Garamond" w:cstheme="minorHAnsi"/>
          <w:color w:val="000000"/>
        </w:rPr>
      </w:pPr>
      <w:r w:rsidRPr="00FA464F">
        <w:rPr>
          <w:rFonts w:ascii="Garamond" w:hAnsi="Garamond" w:cstheme="minorHAnsi"/>
          <w:color w:val="000000"/>
        </w:rPr>
        <w:t xml:space="preserve">For majors within the College of Natural Sciences, the College has instituted a minimum C- standard of passing grades for courses </w:t>
      </w:r>
      <w:proofErr w:type="gramStart"/>
      <w:r w:rsidRPr="00FA464F">
        <w:rPr>
          <w:rFonts w:ascii="Garamond" w:hAnsi="Garamond" w:cstheme="minorHAnsi"/>
          <w:color w:val="000000"/>
        </w:rPr>
        <w:t>in order to</w:t>
      </w:r>
      <w:proofErr w:type="gramEnd"/>
      <w:r w:rsidRPr="00FA464F">
        <w:rPr>
          <w:rFonts w:ascii="Garamond" w:hAnsi="Garamond" w:cstheme="minorHAnsi"/>
          <w:color w:val="000000"/>
        </w:rPr>
        <w:t xml:space="preserve"> progress to subsequent courses. For </w:t>
      </w:r>
      <w:r w:rsidRPr="00FA464F">
        <w:rPr>
          <w:rFonts w:ascii="Garamond" w:hAnsi="Garamond" w:cstheme="minorHAnsi"/>
          <w:color w:val="000000"/>
        </w:rPr>
        <w:lastRenderedPageBreak/>
        <w:t>example, a grade of C- in M408N (calculus-I) is required to progress to M408S (calculus-II). This minimum standard applies to graduation requirements as well (see +/- grading below).</w:t>
      </w:r>
    </w:p>
    <w:p w14:paraId="5ADE9BEF" w14:textId="77777777" w:rsidR="00477FA8" w:rsidRDefault="00477FA8" w:rsidP="00D33C0A">
      <w:pPr>
        <w:pStyle w:val="NormalWeb"/>
        <w:rPr>
          <w:rStyle w:val="Strong"/>
          <w:rFonts w:ascii="Garamond" w:hAnsi="Garamond" w:cstheme="minorHAnsi"/>
          <w:color w:val="000000"/>
          <w:u w:val="single"/>
        </w:rPr>
      </w:pPr>
    </w:p>
    <w:p w14:paraId="0BB11BA6" w14:textId="2BBF9AED" w:rsidR="00477FA8" w:rsidRPr="00477FA8" w:rsidRDefault="00477FA8" w:rsidP="00D33C0A">
      <w:pPr>
        <w:pStyle w:val="NormalWeb"/>
        <w:rPr>
          <w:rFonts w:ascii="Garamond" w:hAnsi="Garamond" w:cstheme="minorHAnsi"/>
          <w:b/>
          <w:bCs/>
          <w:color w:val="000000"/>
        </w:rPr>
      </w:pPr>
      <w:r w:rsidRPr="00477FA8">
        <w:rPr>
          <w:rStyle w:val="Strong"/>
          <w:rFonts w:ascii="Garamond" w:hAnsi="Garamond" w:cstheme="minorHAnsi"/>
          <w:b w:val="0"/>
          <w:bCs w:val="0"/>
          <w:color w:val="000000"/>
          <w:u w:val="single"/>
        </w:rPr>
        <w:t>STUDENTS WITH DISABILITIES:</w:t>
      </w:r>
      <w:r w:rsidRPr="00477FA8">
        <w:rPr>
          <w:rFonts w:ascii="Garamond" w:hAnsi="Garamond" w:cstheme="minorHAnsi"/>
          <w:b/>
          <w:bCs/>
          <w:color w:val="000000"/>
        </w:rPr>
        <w:t xml:space="preserve"> </w:t>
      </w:r>
    </w:p>
    <w:p w14:paraId="5DA6FC60" w14:textId="07999DE4" w:rsidR="00477FA8" w:rsidRPr="00AD5BD9" w:rsidRDefault="00D33C0A" w:rsidP="00AD5BD9">
      <w:pPr>
        <w:pStyle w:val="NormalWeb"/>
        <w:ind w:left="720"/>
        <w:rPr>
          <w:rFonts w:ascii="Garamond" w:hAnsi="Garamond" w:cstheme="minorHAnsi"/>
          <w:color w:val="000000"/>
        </w:rPr>
      </w:pPr>
      <w:r w:rsidRPr="00FA464F">
        <w:rPr>
          <w:rFonts w:ascii="Garamond" w:hAnsi="Garamond" w:cstheme="minorHAnsi"/>
          <w:color w:val="000000"/>
        </w:rPr>
        <w:t>The rights of students with disabilities are protected under Section 504 of the Rehabilitation Act of 1973 and the Americans with Disabilities Act, which are civil rights provisions aimed at ending discrimination against persons with disabilities. Section 504 specifically refers to post-secondary and vocational education services. The legislation reads: "No otherwise qualified handicapped individual in the United States shall, solely by reason of his handicap, be excluded from the participation, be denied the benefits of, or be subjected to discrimination under any program or activity receiving Federal financial assistance." The University of Texas at Austin provides a wide variety of services to assist students with disabilities in becoming active members of the University community. These services vary according to the different types of impairments.</w:t>
      </w:r>
    </w:p>
    <w:p w14:paraId="4454629B" w14:textId="4E4D53EE" w:rsidR="00D33C0A" w:rsidRPr="00AD5BD9" w:rsidRDefault="00000000" w:rsidP="00AD5BD9">
      <w:pPr>
        <w:pStyle w:val="NormalWeb"/>
        <w:ind w:left="720"/>
        <w:rPr>
          <w:rFonts w:ascii="Garamond" w:hAnsi="Garamond" w:cstheme="minorHAnsi"/>
          <w:color w:val="000000"/>
        </w:rPr>
      </w:pPr>
      <w:hyperlink r:id="rId35" w:history="1">
        <w:r w:rsidR="00C330A8" w:rsidRPr="00FA464F">
          <w:rPr>
            <w:rStyle w:val="Hyperlink"/>
            <w:rFonts w:ascii="Garamond" w:hAnsi="Garamond" w:cstheme="minorHAnsi"/>
          </w:rPr>
          <w:t>The Disability and Access office at UT Austin</w:t>
        </w:r>
      </w:hyperlink>
      <w:r w:rsidR="00C330A8" w:rsidRPr="00FA464F">
        <w:rPr>
          <w:rFonts w:ascii="Garamond" w:hAnsi="Garamond" w:cstheme="minorHAnsi"/>
          <w:color w:val="000000"/>
        </w:rPr>
        <w:t xml:space="preserve"> </w:t>
      </w:r>
      <w:r w:rsidR="00D33C0A" w:rsidRPr="00FA464F">
        <w:rPr>
          <w:rFonts w:ascii="Garamond" w:hAnsi="Garamond" w:cstheme="minorHAnsi"/>
          <w:color w:val="000000"/>
        </w:rPr>
        <w:t xml:space="preserve">is charged with assisting disabled students. They estimate that about 2000 students </w:t>
      </w:r>
      <w:r w:rsidR="00C330A8" w:rsidRPr="00FA464F">
        <w:rPr>
          <w:rFonts w:ascii="Garamond" w:hAnsi="Garamond" w:cstheme="minorHAnsi"/>
          <w:color w:val="000000"/>
        </w:rPr>
        <w:t>qualify for their support</w:t>
      </w:r>
      <w:r w:rsidR="00D33C0A" w:rsidRPr="00FA464F">
        <w:rPr>
          <w:rFonts w:ascii="Garamond" w:hAnsi="Garamond" w:cstheme="minorHAnsi"/>
          <w:color w:val="000000"/>
        </w:rPr>
        <w:t xml:space="preserve"> including </w:t>
      </w:r>
      <w:r w:rsidR="00C330A8" w:rsidRPr="00FA464F">
        <w:rPr>
          <w:rFonts w:ascii="Garamond" w:hAnsi="Garamond" w:cstheme="minorHAnsi"/>
          <w:color w:val="000000"/>
        </w:rPr>
        <w:t xml:space="preserve">students with </w:t>
      </w:r>
      <w:r w:rsidR="00D33C0A" w:rsidRPr="00FA464F">
        <w:rPr>
          <w:rFonts w:ascii="Garamond" w:hAnsi="Garamond" w:cstheme="minorHAnsi"/>
          <w:color w:val="000000"/>
        </w:rPr>
        <w:t>mobility impairments, learning disabilities, visual impairments, hearing impairments, ADD and ADHD, and others. By law, these students are guaranteed a learning environment with reasonable accommodation of their disability.</w:t>
      </w:r>
    </w:p>
    <w:p w14:paraId="62DA9850" w14:textId="40F9710A" w:rsidR="00D33C0A" w:rsidRPr="00FA464F" w:rsidRDefault="00C330A8" w:rsidP="00AD5BD9">
      <w:pPr>
        <w:pStyle w:val="NormalWeb"/>
        <w:ind w:left="720"/>
        <w:rPr>
          <w:rFonts w:ascii="Garamond" w:hAnsi="Garamond" w:cstheme="minorHAnsi"/>
          <w:color w:val="000000"/>
        </w:rPr>
      </w:pPr>
      <w:r w:rsidRPr="00FA464F">
        <w:rPr>
          <w:rFonts w:ascii="Garamond" w:hAnsi="Garamond" w:cstheme="minorHAnsi"/>
          <w:color w:val="000000"/>
        </w:rPr>
        <w:t>I</w:t>
      </w:r>
      <w:r w:rsidR="00D33C0A" w:rsidRPr="00FA464F">
        <w:rPr>
          <w:rFonts w:ascii="Garamond" w:hAnsi="Garamond" w:cstheme="minorHAnsi"/>
          <w:color w:val="000000"/>
        </w:rPr>
        <w:t xml:space="preserve"> will provide any necessary and reasonable accommodation for students with disabilities, including accommodations. </w:t>
      </w:r>
      <w:r w:rsidRPr="00FA464F">
        <w:rPr>
          <w:rFonts w:ascii="Garamond" w:hAnsi="Garamond" w:cstheme="minorHAnsi"/>
          <w:color w:val="000000"/>
        </w:rPr>
        <w:t xml:space="preserve"> </w:t>
      </w:r>
      <w:proofErr w:type="gramStart"/>
      <w:r w:rsidR="00D33C0A" w:rsidRPr="00FA464F">
        <w:rPr>
          <w:rFonts w:ascii="Garamond" w:hAnsi="Garamond" w:cstheme="minorHAnsi"/>
          <w:color w:val="000000"/>
        </w:rPr>
        <w:t>In order to</w:t>
      </w:r>
      <w:proofErr w:type="gramEnd"/>
      <w:r w:rsidR="00D33C0A" w:rsidRPr="00FA464F">
        <w:rPr>
          <w:rFonts w:ascii="Garamond" w:hAnsi="Garamond" w:cstheme="minorHAnsi"/>
          <w:color w:val="000000"/>
        </w:rPr>
        <w:t xml:space="preserve"> qualify for accommodations, you will need to contact the Di</w:t>
      </w:r>
      <w:r w:rsidRPr="00FA464F">
        <w:rPr>
          <w:rFonts w:ascii="Garamond" w:hAnsi="Garamond" w:cstheme="minorHAnsi"/>
          <w:color w:val="000000"/>
        </w:rPr>
        <w:t>sability and Access office (</w:t>
      </w:r>
      <w:hyperlink r:id="rId36" w:history="1">
        <w:r w:rsidRPr="00FA464F">
          <w:rPr>
            <w:rStyle w:val="Hyperlink"/>
            <w:rFonts w:ascii="Garamond" w:hAnsi="Garamond" w:cstheme="minorHAnsi"/>
          </w:rPr>
          <w:t>https://diversity.utexas.edu/disability/</w:t>
        </w:r>
      </w:hyperlink>
      <w:r w:rsidRPr="00FA464F">
        <w:rPr>
          <w:rFonts w:ascii="Garamond" w:hAnsi="Garamond" w:cstheme="minorHAnsi"/>
          <w:color w:val="000000"/>
        </w:rPr>
        <w:t xml:space="preserve">).  </w:t>
      </w:r>
      <w:r w:rsidR="00D33C0A" w:rsidRPr="00FA464F">
        <w:rPr>
          <w:rFonts w:ascii="Garamond" w:hAnsi="Garamond" w:cstheme="minorHAnsi"/>
          <w:color w:val="000000"/>
        </w:rPr>
        <w:t>They will supply the documentation and recom</w:t>
      </w:r>
      <w:r w:rsidRPr="00FA464F">
        <w:rPr>
          <w:rFonts w:ascii="Garamond" w:hAnsi="Garamond" w:cstheme="minorHAnsi"/>
          <w:color w:val="000000"/>
        </w:rPr>
        <w:t>m</w:t>
      </w:r>
      <w:r w:rsidR="00D33C0A" w:rsidRPr="00FA464F">
        <w:rPr>
          <w:rFonts w:ascii="Garamond" w:hAnsi="Garamond" w:cstheme="minorHAnsi"/>
          <w:color w:val="000000"/>
        </w:rPr>
        <w:t>endations needed for us to provide appropriate</w:t>
      </w:r>
      <w:r w:rsidRPr="00FA464F">
        <w:rPr>
          <w:rFonts w:ascii="Garamond" w:hAnsi="Garamond" w:cstheme="minorHAnsi"/>
          <w:color w:val="000000"/>
        </w:rPr>
        <w:t xml:space="preserve"> </w:t>
      </w:r>
      <w:r w:rsidR="00D33C0A" w:rsidRPr="00FA464F">
        <w:rPr>
          <w:rFonts w:ascii="Garamond" w:hAnsi="Garamond" w:cstheme="minorHAnsi"/>
          <w:color w:val="000000"/>
        </w:rPr>
        <w:t xml:space="preserve">accommodations. </w:t>
      </w:r>
    </w:p>
    <w:p w14:paraId="752ADAE6" w14:textId="77777777" w:rsidR="00AD5BD9" w:rsidRDefault="00AD5BD9" w:rsidP="00D33C0A">
      <w:pPr>
        <w:pStyle w:val="NormalWeb"/>
        <w:rPr>
          <w:rStyle w:val="Strong"/>
          <w:rFonts w:ascii="Garamond" w:hAnsi="Garamond" w:cstheme="minorHAnsi"/>
          <w:color w:val="000000"/>
          <w:u w:val="single"/>
        </w:rPr>
      </w:pPr>
    </w:p>
    <w:p w14:paraId="2B2A287A" w14:textId="77777777" w:rsidR="00AD5BD9" w:rsidRDefault="00AD5BD9" w:rsidP="00D33C0A">
      <w:pPr>
        <w:pStyle w:val="NormalWeb"/>
        <w:rPr>
          <w:rFonts w:ascii="Garamond" w:hAnsi="Garamond" w:cstheme="minorHAnsi"/>
          <w:color w:val="000000"/>
        </w:rPr>
      </w:pPr>
      <w:r w:rsidRPr="00AD5BD9">
        <w:rPr>
          <w:rStyle w:val="Strong"/>
          <w:rFonts w:ascii="Garamond" w:hAnsi="Garamond" w:cstheme="minorHAnsi"/>
          <w:b w:val="0"/>
          <w:bCs w:val="0"/>
          <w:color w:val="000000"/>
          <w:u w:val="single"/>
        </w:rPr>
        <w:t>ABSENCES DUE TO ATHLETICS OR OTHER UNIVERSITY ACTIVITIES</w:t>
      </w:r>
      <w:r w:rsidRPr="00AD5BD9">
        <w:rPr>
          <w:rFonts w:ascii="Garamond" w:hAnsi="Garamond" w:cstheme="minorHAnsi"/>
          <w:b/>
          <w:bCs/>
          <w:color w:val="000000"/>
          <w:u w:val="single"/>
        </w:rPr>
        <w:t>:</w:t>
      </w:r>
      <w:r w:rsidRPr="00FA464F">
        <w:rPr>
          <w:rFonts w:ascii="Garamond" w:hAnsi="Garamond" w:cstheme="minorHAnsi"/>
          <w:color w:val="000000"/>
        </w:rPr>
        <w:t xml:space="preserve"> </w:t>
      </w:r>
    </w:p>
    <w:p w14:paraId="74A8C214" w14:textId="52A1FB15" w:rsidR="00D33C0A" w:rsidRPr="00FA464F" w:rsidRDefault="00D33C0A" w:rsidP="00AD5BD9">
      <w:pPr>
        <w:pStyle w:val="NormalWeb"/>
        <w:ind w:left="720"/>
        <w:rPr>
          <w:rFonts w:ascii="Garamond" w:hAnsi="Garamond" w:cstheme="minorHAnsi"/>
          <w:color w:val="000000"/>
          <w:u w:val="single"/>
        </w:rPr>
      </w:pPr>
      <w:r w:rsidRPr="00FA464F">
        <w:rPr>
          <w:rFonts w:ascii="Garamond" w:hAnsi="Garamond" w:cstheme="minorHAnsi"/>
          <w:color w:val="000000"/>
        </w:rPr>
        <w:t xml:space="preserve">Any athlete competing for UT on an NCAA or club level team needs to notify me as soon as possible about any missed classes. Written documentation from the Athletic department will be required for accommodations to be given. </w:t>
      </w:r>
    </w:p>
    <w:p w14:paraId="6BC889D6" w14:textId="77777777" w:rsidR="00AD5BD9" w:rsidRDefault="00AD5BD9" w:rsidP="00D33C0A">
      <w:pPr>
        <w:pStyle w:val="NormalWeb"/>
        <w:rPr>
          <w:rStyle w:val="Strong"/>
          <w:rFonts w:ascii="Garamond" w:hAnsi="Garamond" w:cstheme="minorHAnsi"/>
          <w:color w:val="000000"/>
          <w:u w:val="single"/>
        </w:rPr>
      </w:pPr>
    </w:p>
    <w:p w14:paraId="0F333926" w14:textId="3D776E11" w:rsidR="00AD5BD9" w:rsidRPr="00AD5BD9" w:rsidRDefault="00AD5BD9" w:rsidP="00D33C0A">
      <w:pPr>
        <w:pStyle w:val="NormalWeb"/>
        <w:rPr>
          <w:rFonts w:ascii="Garamond" w:hAnsi="Garamond" w:cstheme="minorHAnsi"/>
          <w:b/>
          <w:bCs/>
          <w:color w:val="000000"/>
        </w:rPr>
      </w:pPr>
      <w:r w:rsidRPr="00AD5BD9">
        <w:rPr>
          <w:rStyle w:val="Strong"/>
          <w:rFonts w:ascii="Garamond" w:hAnsi="Garamond" w:cstheme="minorHAnsi"/>
          <w:b w:val="0"/>
          <w:bCs w:val="0"/>
          <w:color w:val="000000"/>
          <w:u w:val="single"/>
        </w:rPr>
        <w:t>RELIGIOUS HOLY DAYS:</w:t>
      </w:r>
      <w:r w:rsidRPr="00AD5BD9">
        <w:rPr>
          <w:rFonts w:ascii="Garamond" w:hAnsi="Garamond" w:cstheme="minorHAnsi"/>
          <w:b/>
          <w:bCs/>
          <w:color w:val="000000"/>
        </w:rPr>
        <w:t xml:space="preserve"> </w:t>
      </w:r>
    </w:p>
    <w:p w14:paraId="3E8856A6" w14:textId="075CD3BA" w:rsidR="00D33C0A" w:rsidRPr="00FA464F" w:rsidRDefault="00D33C0A" w:rsidP="00AD5BD9">
      <w:pPr>
        <w:pStyle w:val="NormalWeb"/>
        <w:ind w:left="720"/>
        <w:rPr>
          <w:rFonts w:ascii="Garamond" w:hAnsi="Garamond" w:cstheme="minorHAnsi"/>
          <w:color w:val="000000"/>
          <w:u w:val="single"/>
        </w:rPr>
      </w:pPr>
      <w:r w:rsidRPr="00FA464F">
        <w:rPr>
          <w:rFonts w:ascii="Garamond" w:hAnsi="Garamond" w:cstheme="minorHAnsi"/>
          <w:color w:val="000000"/>
        </w:rPr>
        <w:t>A student who misses classes or other required activities, including examinations, for the observance of a religious holy day should inform me as far in advance of the absence as possible.  For reference, sections 51.911 and 51.925 of the Texas Education Code relate to absences by students and instructors for observance of religious holy days.</w:t>
      </w:r>
    </w:p>
    <w:sectPr w:rsidR="00D33C0A" w:rsidRPr="00FA4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Palatino">
    <w:panose1 w:val="00000000000000000000"/>
    <w:charset w:val="4D"/>
    <w:family w:val="auto"/>
    <w:pitch w:val="variable"/>
    <w:sig w:usb0="A00002FF" w:usb1="7800205A" w:usb2="14600000" w:usb3="00000000" w:csb0="00000193"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5.55pt;height:15.55pt" o:bullet="t">
        <v:imagedata r:id="rId1" o:title="Word Work File L_2"/>
      </v:shape>
    </w:pict>
  </w:numPicBullet>
  <w:abstractNum w:abstractNumId="0" w15:restartNumberingAfterBreak="0">
    <w:nsid w:val="040565A6"/>
    <w:multiLevelType w:val="hybridMultilevel"/>
    <w:tmpl w:val="A5AE8AC4"/>
    <w:lvl w:ilvl="0" w:tplc="04090001">
      <w:start w:val="1"/>
      <w:numFmt w:val="bullet"/>
      <w:lvlText w:val=""/>
      <w:lvlJc w:val="left"/>
      <w:pPr>
        <w:ind w:left="630" w:hanging="360"/>
      </w:pPr>
      <w:rPr>
        <w:rFonts w:ascii="Symbol" w:hAnsi="Symbol" w:hint="default"/>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915250E"/>
    <w:multiLevelType w:val="hybridMultilevel"/>
    <w:tmpl w:val="8EFA8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7B5FF3"/>
    <w:multiLevelType w:val="hybridMultilevel"/>
    <w:tmpl w:val="7FDA6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36AFD"/>
    <w:multiLevelType w:val="hybridMultilevel"/>
    <w:tmpl w:val="8492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02AC6"/>
    <w:multiLevelType w:val="hybridMultilevel"/>
    <w:tmpl w:val="2D9A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72BF6"/>
    <w:multiLevelType w:val="hybridMultilevel"/>
    <w:tmpl w:val="4C8AE27A"/>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C36BA"/>
    <w:multiLevelType w:val="hybridMultilevel"/>
    <w:tmpl w:val="762E2028"/>
    <w:lvl w:ilvl="0" w:tplc="00070409">
      <w:start w:val="1"/>
      <w:numFmt w:val="bullet"/>
      <w:lvlText w:val=""/>
      <w:lvlPicBulletId w:val="0"/>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881DD8"/>
    <w:multiLevelType w:val="hybridMultilevel"/>
    <w:tmpl w:val="7B2245E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0FC6FB3"/>
    <w:multiLevelType w:val="hybridMultilevel"/>
    <w:tmpl w:val="CE54F9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B6D57FE"/>
    <w:multiLevelType w:val="hybridMultilevel"/>
    <w:tmpl w:val="79088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571A7"/>
    <w:multiLevelType w:val="hybridMultilevel"/>
    <w:tmpl w:val="E0164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D4789A"/>
    <w:multiLevelType w:val="hybridMultilevel"/>
    <w:tmpl w:val="14C08852"/>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7E4FFD"/>
    <w:multiLevelType w:val="hybridMultilevel"/>
    <w:tmpl w:val="FC525C10"/>
    <w:lvl w:ilvl="0" w:tplc="FFFFFFFF">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FE65C53"/>
    <w:multiLevelType w:val="hybridMultilevel"/>
    <w:tmpl w:val="2090B38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061057665">
    <w:abstractNumId w:val="9"/>
  </w:num>
  <w:num w:numId="2" w16cid:durableId="1673338899">
    <w:abstractNumId w:val="2"/>
  </w:num>
  <w:num w:numId="3" w16cid:durableId="2111855378">
    <w:abstractNumId w:val="6"/>
  </w:num>
  <w:num w:numId="4" w16cid:durableId="1330595316">
    <w:abstractNumId w:val="0"/>
  </w:num>
  <w:num w:numId="5" w16cid:durableId="1907645350">
    <w:abstractNumId w:val="5"/>
  </w:num>
  <w:num w:numId="6" w16cid:durableId="1066031317">
    <w:abstractNumId w:val="11"/>
  </w:num>
  <w:num w:numId="7" w16cid:durableId="1314220258">
    <w:abstractNumId w:val="10"/>
  </w:num>
  <w:num w:numId="8" w16cid:durableId="957639293">
    <w:abstractNumId w:val="13"/>
  </w:num>
  <w:num w:numId="9" w16cid:durableId="1578981348">
    <w:abstractNumId w:val="12"/>
  </w:num>
  <w:num w:numId="10" w16cid:durableId="282153333">
    <w:abstractNumId w:val="7"/>
  </w:num>
  <w:num w:numId="11" w16cid:durableId="668798681">
    <w:abstractNumId w:val="4"/>
  </w:num>
  <w:num w:numId="12" w16cid:durableId="1571112726">
    <w:abstractNumId w:val="8"/>
  </w:num>
  <w:num w:numId="13" w16cid:durableId="550507491">
    <w:abstractNumId w:val="3"/>
  </w:num>
  <w:num w:numId="14" w16cid:durableId="188686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DD"/>
    <w:rsid w:val="00001016"/>
    <w:rsid w:val="000022F5"/>
    <w:rsid w:val="00036AA7"/>
    <w:rsid w:val="00042145"/>
    <w:rsid w:val="0005520C"/>
    <w:rsid w:val="000561E8"/>
    <w:rsid w:val="000A37CD"/>
    <w:rsid w:val="000D206C"/>
    <w:rsid w:val="000E7E7E"/>
    <w:rsid w:val="001020F6"/>
    <w:rsid w:val="00112A82"/>
    <w:rsid w:val="001429B7"/>
    <w:rsid w:val="00142CE3"/>
    <w:rsid w:val="001D3E4F"/>
    <w:rsid w:val="001F26AB"/>
    <w:rsid w:val="001F64C7"/>
    <w:rsid w:val="0021460A"/>
    <w:rsid w:val="00235011"/>
    <w:rsid w:val="00241FB3"/>
    <w:rsid w:val="00271B1E"/>
    <w:rsid w:val="00276E18"/>
    <w:rsid w:val="002A18A2"/>
    <w:rsid w:val="002A2A6C"/>
    <w:rsid w:val="002A7045"/>
    <w:rsid w:val="00333718"/>
    <w:rsid w:val="00381D74"/>
    <w:rsid w:val="00383287"/>
    <w:rsid w:val="00397678"/>
    <w:rsid w:val="003A0552"/>
    <w:rsid w:val="003B4F66"/>
    <w:rsid w:val="003C6DC8"/>
    <w:rsid w:val="003E2313"/>
    <w:rsid w:val="004269FC"/>
    <w:rsid w:val="00477FA8"/>
    <w:rsid w:val="004A0AD9"/>
    <w:rsid w:val="004C0BC1"/>
    <w:rsid w:val="004F38B0"/>
    <w:rsid w:val="00534464"/>
    <w:rsid w:val="00534E7B"/>
    <w:rsid w:val="005350A2"/>
    <w:rsid w:val="00553BF4"/>
    <w:rsid w:val="00567A20"/>
    <w:rsid w:val="00583A78"/>
    <w:rsid w:val="00591DD6"/>
    <w:rsid w:val="005962F4"/>
    <w:rsid w:val="005A2B1C"/>
    <w:rsid w:val="005B79E8"/>
    <w:rsid w:val="006D79C2"/>
    <w:rsid w:val="006E5F36"/>
    <w:rsid w:val="006F5907"/>
    <w:rsid w:val="007504CA"/>
    <w:rsid w:val="007668BB"/>
    <w:rsid w:val="00776B13"/>
    <w:rsid w:val="00777F3F"/>
    <w:rsid w:val="007825B0"/>
    <w:rsid w:val="00783DC2"/>
    <w:rsid w:val="007F6C3A"/>
    <w:rsid w:val="00813829"/>
    <w:rsid w:val="00885058"/>
    <w:rsid w:val="008E1364"/>
    <w:rsid w:val="009025E8"/>
    <w:rsid w:val="009755EC"/>
    <w:rsid w:val="009A022D"/>
    <w:rsid w:val="009A4AA8"/>
    <w:rsid w:val="009B1846"/>
    <w:rsid w:val="009F0ECD"/>
    <w:rsid w:val="00A55991"/>
    <w:rsid w:val="00A73502"/>
    <w:rsid w:val="00A84E71"/>
    <w:rsid w:val="00AB4EDD"/>
    <w:rsid w:val="00AD0F06"/>
    <w:rsid w:val="00AD5BD9"/>
    <w:rsid w:val="00AD6A6A"/>
    <w:rsid w:val="00AE7FF7"/>
    <w:rsid w:val="00B3331D"/>
    <w:rsid w:val="00B34D21"/>
    <w:rsid w:val="00B55ABA"/>
    <w:rsid w:val="00BA3191"/>
    <w:rsid w:val="00BC0424"/>
    <w:rsid w:val="00BC56CE"/>
    <w:rsid w:val="00C330A8"/>
    <w:rsid w:val="00C50DE8"/>
    <w:rsid w:val="00C63AB2"/>
    <w:rsid w:val="00C94C5E"/>
    <w:rsid w:val="00CB138B"/>
    <w:rsid w:val="00CB23C1"/>
    <w:rsid w:val="00CB6262"/>
    <w:rsid w:val="00CD5B7D"/>
    <w:rsid w:val="00CD5BDC"/>
    <w:rsid w:val="00CD679A"/>
    <w:rsid w:val="00CE32B1"/>
    <w:rsid w:val="00D33C0A"/>
    <w:rsid w:val="00D95A18"/>
    <w:rsid w:val="00DB58ED"/>
    <w:rsid w:val="00DD0C11"/>
    <w:rsid w:val="00DD1EED"/>
    <w:rsid w:val="00DD31C4"/>
    <w:rsid w:val="00DD33F7"/>
    <w:rsid w:val="00DE3D7D"/>
    <w:rsid w:val="00DE5945"/>
    <w:rsid w:val="00DE737A"/>
    <w:rsid w:val="00E00A9B"/>
    <w:rsid w:val="00E0794B"/>
    <w:rsid w:val="00E25DD3"/>
    <w:rsid w:val="00E51046"/>
    <w:rsid w:val="00E534DE"/>
    <w:rsid w:val="00E6100C"/>
    <w:rsid w:val="00E626FA"/>
    <w:rsid w:val="00E6631E"/>
    <w:rsid w:val="00EB7EF8"/>
    <w:rsid w:val="00EC2278"/>
    <w:rsid w:val="00EC5494"/>
    <w:rsid w:val="00ED4CC5"/>
    <w:rsid w:val="00F31FE7"/>
    <w:rsid w:val="00F32937"/>
    <w:rsid w:val="00F70895"/>
    <w:rsid w:val="00F77CCB"/>
    <w:rsid w:val="00F85E4B"/>
    <w:rsid w:val="00FA464F"/>
    <w:rsid w:val="00FB1CFA"/>
    <w:rsid w:val="00FB57B0"/>
    <w:rsid w:val="00FC0DD1"/>
    <w:rsid w:val="00FD64B0"/>
    <w:rsid w:val="00FE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0F39"/>
  <w15:chartTrackingRefBased/>
  <w15:docId w15:val="{A2735BB5-F452-5844-B06E-FC05B37D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C5"/>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7668BB"/>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AA8"/>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9A4AA8"/>
    <w:rPr>
      <w:color w:val="0563C1" w:themeColor="hyperlink"/>
      <w:u w:val="single"/>
    </w:rPr>
  </w:style>
  <w:style w:type="character" w:styleId="UnresolvedMention">
    <w:name w:val="Unresolved Mention"/>
    <w:basedOn w:val="DefaultParagraphFont"/>
    <w:uiPriority w:val="99"/>
    <w:semiHidden/>
    <w:unhideWhenUsed/>
    <w:rsid w:val="009A4AA8"/>
    <w:rPr>
      <w:color w:val="605E5C"/>
      <w:shd w:val="clear" w:color="auto" w:fill="E1DFDD"/>
    </w:rPr>
  </w:style>
  <w:style w:type="character" w:styleId="FollowedHyperlink">
    <w:name w:val="FollowedHyperlink"/>
    <w:basedOn w:val="DefaultParagraphFont"/>
    <w:uiPriority w:val="99"/>
    <w:semiHidden/>
    <w:unhideWhenUsed/>
    <w:rsid w:val="009A4AA8"/>
    <w:rPr>
      <w:color w:val="954F72" w:themeColor="followedHyperlink"/>
      <w:u w:val="single"/>
    </w:rPr>
  </w:style>
  <w:style w:type="paragraph" w:customStyle="1" w:styleId="style26">
    <w:name w:val="style26"/>
    <w:basedOn w:val="Normal"/>
    <w:rsid w:val="00CB23C1"/>
    <w:pPr>
      <w:spacing w:before="100" w:beforeAutospacing="1" w:after="100" w:afterAutospacing="1"/>
    </w:pPr>
  </w:style>
  <w:style w:type="paragraph" w:styleId="NormalWeb">
    <w:name w:val="Normal (Web)"/>
    <w:basedOn w:val="Normal"/>
    <w:uiPriority w:val="99"/>
    <w:unhideWhenUsed/>
    <w:rsid w:val="00CB23C1"/>
    <w:pPr>
      <w:spacing w:before="100" w:beforeAutospacing="1" w:after="100" w:afterAutospacing="1"/>
    </w:pPr>
  </w:style>
  <w:style w:type="character" w:customStyle="1" w:styleId="apple-converted-space">
    <w:name w:val="apple-converted-space"/>
    <w:basedOn w:val="DefaultParagraphFont"/>
    <w:rsid w:val="00CB23C1"/>
  </w:style>
  <w:style w:type="character" w:customStyle="1" w:styleId="style24">
    <w:name w:val="style24"/>
    <w:basedOn w:val="DefaultParagraphFont"/>
    <w:rsid w:val="00CB23C1"/>
  </w:style>
  <w:style w:type="character" w:styleId="Strong">
    <w:name w:val="Strong"/>
    <w:basedOn w:val="DefaultParagraphFont"/>
    <w:uiPriority w:val="22"/>
    <w:qFormat/>
    <w:rsid w:val="00CB23C1"/>
    <w:rPr>
      <w:b/>
      <w:bCs/>
    </w:rPr>
  </w:style>
  <w:style w:type="paragraph" w:customStyle="1" w:styleId="style91">
    <w:name w:val="style91"/>
    <w:basedOn w:val="Normal"/>
    <w:rsid w:val="00CB23C1"/>
    <w:pPr>
      <w:spacing w:before="100" w:beforeAutospacing="1" w:after="100" w:afterAutospacing="1"/>
    </w:pPr>
  </w:style>
  <w:style w:type="character" w:customStyle="1" w:styleId="emailstyle15">
    <w:name w:val="emailstyle15"/>
    <w:basedOn w:val="DefaultParagraphFont"/>
    <w:semiHidden/>
    <w:rsid w:val="00C330A8"/>
    <w:rPr>
      <w:rFonts w:ascii="Calibri" w:hAnsi="Calibri" w:cs="Calibri" w:hint="default"/>
      <w:color w:val="auto"/>
    </w:rPr>
  </w:style>
  <w:style w:type="character" w:customStyle="1" w:styleId="Heading1Char">
    <w:name w:val="Heading 1 Char"/>
    <w:basedOn w:val="DefaultParagraphFont"/>
    <w:link w:val="Heading1"/>
    <w:uiPriority w:val="9"/>
    <w:rsid w:val="007668BB"/>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FB57B0"/>
    <w:rPr>
      <w:i/>
      <w:iCs/>
    </w:rPr>
  </w:style>
  <w:style w:type="character" w:customStyle="1" w:styleId="ui-provider">
    <w:name w:val="ui-provider"/>
    <w:basedOn w:val="DefaultParagraphFont"/>
    <w:rsid w:val="007F6C3A"/>
  </w:style>
  <w:style w:type="character" w:customStyle="1" w:styleId="outlook-search-highlight">
    <w:name w:val="outlook-search-highlight"/>
    <w:basedOn w:val="DefaultParagraphFont"/>
    <w:rsid w:val="007F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9678">
      <w:bodyDiv w:val="1"/>
      <w:marLeft w:val="0"/>
      <w:marRight w:val="0"/>
      <w:marTop w:val="0"/>
      <w:marBottom w:val="0"/>
      <w:divBdr>
        <w:top w:val="none" w:sz="0" w:space="0" w:color="auto"/>
        <w:left w:val="none" w:sz="0" w:space="0" w:color="auto"/>
        <w:bottom w:val="none" w:sz="0" w:space="0" w:color="auto"/>
        <w:right w:val="none" w:sz="0" w:space="0" w:color="auto"/>
      </w:divBdr>
      <w:divsChild>
        <w:div w:id="14990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2740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581951">
      <w:bodyDiv w:val="1"/>
      <w:marLeft w:val="0"/>
      <w:marRight w:val="0"/>
      <w:marTop w:val="0"/>
      <w:marBottom w:val="0"/>
      <w:divBdr>
        <w:top w:val="none" w:sz="0" w:space="0" w:color="auto"/>
        <w:left w:val="none" w:sz="0" w:space="0" w:color="auto"/>
        <w:bottom w:val="none" w:sz="0" w:space="0" w:color="auto"/>
        <w:right w:val="none" w:sz="0" w:space="0" w:color="auto"/>
      </w:divBdr>
    </w:div>
    <w:div w:id="867530363">
      <w:bodyDiv w:val="1"/>
      <w:marLeft w:val="0"/>
      <w:marRight w:val="0"/>
      <w:marTop w:val="0"/>
      <w:marBottom w:val="0"/>
      <w:divBdr>
        <w:top w:val="none" w:sz="0" w:space="0" w:color="auto"/>
        <w:left w:val="none" w:sz="0" w:space="0" w:color="auto"/>
        <w:bottom w:val="none" w:sz="0" w:space="0" w:color="auto"/>
        <w:right w:val="none" w:sz="0" w:space="0" w:color="auto"/>
      </w:divBdr>
    </w:div>
    <w:div w:id="1008168666">
      <w:bodyDiv w:val="1"/>
      <w:marLeft w:val="0"/>
      <w:marRight w:val="0"/>
      <w:marTop w:val="0"/>
      <w:marBottom w:val="0"/>
      <w:divBdr>
        <w:top w:val="none" w:sz="0" w:space="0" w:color="auto"/>
        <w:left w:val="none" w:sz="0" w:space="0" w:color="auto"/>
        <w:bottom w:val="none" w:sz="0" w:space="0" w:color="auto"/>
        <w:right w:val="none" w:sz="0" w:space="0" w:color="auto"/>
      </w:divBdr>
    </w:div>
    <w:div w:id="1077750322">
      <w:bodyDiv w:val="1"/>
      <w:marLeft w:val="0"/>
      <w:marRight w:val="0"/>
      <w:marTop w:val="0"/>
      <w:marBottom w:val="0"/>
      <w:divBdr>
        <w:top w:val="none" w:sz="0" w:space="0" w:color="auto"/>
        <w:left w:val="none" w:sz="0" w:space="0" w:color="auto"/>
        <w:bottom w:val="none" w:sz="0" w:space="0" w:color="auto"/>
        <w:right w:val="none" w:sz="0" w:space="0" w:color="auto"/>
      </w:divBdr>
    </w:div>
    <w:div w:id="1465928707">
      <w:bodyDiv w:val="1"/>
      <w:marLeft w:val="0"/>
      <w:marRight w:val="0"/>
      <w:marTop w:val="0"/>
      <w:marBottom w:val="0"/>
      <w:divBdr>
        <w:top w:val="none" w:sz="0" w:space="0" w:color="auto"/>
        <w:left w:val="none" w:sz="0" w:space="0" w:color="auto"/>
        <w:bottom w:val="none" w:sz="0" w:space="0" w:color="auto"/>
        <w:right w:val="none" w:sz="0" w:space="0" w:color="auto"/>
      </w:divBdr>
    </w:div>
    <w:div w:id="1524247371">
      <w:bodyDiv w:val="1"/>
      <w:marLeft w:val="0"/>
      <w:marRight w:val="0"/>
      <w:marTop w:val="0"/>
      <w:marBottom w:val="0"/>
      <w:divBdr>
        <w:top w:val="none" w:sz="0" w:space="0" w:color="auto"/>
        <w:left w:val="none" w:sz="0" w:space="0" w:color="auto"/>
        <w:bottom w:val="none" w:sz="0" w:space="0" w:color="auto"/>
        <w:right w:val="none" w:sz="0" w:space="0" w:color="auto"/>
      </w:divBdr>
    </w:div>
    <w:div w:id="2002585887">
      <w:bodyDiv w:val="1"/>
      <w:marLeft w:val="0"/>
      <w:marRight w:val="0"/>
      <w:marTop w:val="0"/>
      <w:marBottom w:val="0"/>
      <w:divBdr>
        <w:top w:val="none" w:sz="0" w:space="0" w:color="auto"/>
        <w:left w:val="none" w:sz="0" w:space="0" w:color="auto"/>
        <w:bottom w:val="none" w:sz="0" w:space="0" w:color="auto"/>
        <w:right w:val="none" w:sz="0" w:space="0" w:color="auto"/>
      </w:divBdr>
      <w:divsChild>
        <w:div w:id="35477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584592">
      <w:bodyDiv w:val="1"/>
      <w:marLeft w:val="0"/>
      <w:marRight w:val="0"/>
      <w:marTop w:val="0"/>
      <w:marBottom w:val="0"/>
      <w:divBdr>
        <w:top w:val="none" w:sz="0" w:space="0" w:color="auto"/>
        <w:left w:val="none" w:sz="0" w:space="0" w:color="auto"/>
        <w:bottom w:val="none" w:sz="0" w:space="0" w:color="auto"/>
        <w:right w:val="none" w:sz="0" w:space="0" w:color="auto"/>
      </w:divBdr>
    </w:div>
    <w:div w:id="21352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ItV4rC57kM" TargetMode="External"/><Relationship Id="rId18" Type="http://schemas.openxmlformats.org/officeDocument/2006/relationships/hyperlink" Target="https://www.youtube.com/watch?v=0-8PvNOdByc" TargetMode="External"/><Relationship Id="rId26" Type="http://schemas.openxmlformats.org/officeDocument/2006/relationships/hyperlink" Target="https://iverson.cm.utexas.edu/courses/310N/Handouts/Science%20of%20Happiness%20Folder/Article%2010%20copy.pdf" TargetMode="External"/><Relationship Id="rId21" Type="http://schemas.openxmlformats.org/officeDocument/2006/relationships/hyperlink" Target="https://iverson.cm.utexas.edu/courses/310N/Handouts/Science%20of%20Happiness%20Folder/Article%203%20copy.pdf" TargetMode="External"/><Relationship Id="rId34" Type="http://schemas.openxmlformats.org/officeDocument/2006/relationships/hyperlink" Target="https://catalog.utexas.edu/general-information/appendices/appendix-c/student-conduct-and-academic-integrity/" TargetMode="External"/><Relationship Id="rId7" Type="http://schemas.openxmlformats.org/officeDocument/2006/relationships/hyperlink" Target="https://www.youtube.com/watch?v=6qS83wD29PY" TargetMode="External"/><Relationship Id="rId12" Type="http://schemas.openxmlformats.org/officeDocument/2006/relationships/hyperlink" Target="https://www.youtube.com/watch?v=OvVl8rOEncE" TargetMode="External"/><Relationship Id="rId17" Type="http://schemas.openxmlformats.org/officeDocument/2006/relationships/hyperlink" Target="https://developingchild.harvard.edu/science/key-concepts/brain-architecture/" TargetMode="External"/><Relationship Id="rId25" Type="http://schemas.openxmlformats.org/officeDocument/2006/relationships/hyperlink" Target="https://iverson.cm.utexas.edu/courses/310N/Handouts/Science%20of%20Happiness%20Folder/Article%209%20copy.pdf" TargetMode="External"/><Relationship Id="rId33" Type="http://schemas.openxmlformats.org/officeDocument/2006/relationships/hyperlink" Target="https://safety.utexas.edu/behavior-concerns-advice-lin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search?q=neural+connections+in+brain&amp;client=safari&amp;rls=en&amp;sxsrf=AB5stBiNxEhAvdHdG93IKAPh_nS74rk6kw%3A1688864593085&amp;ei=UQeqZMfqBPWqqtsPhPi-mAw&amp;oq=brain+neuron+video&amp;gs_lcp=Cgxnd3Mtd2l6LXNlcnAQARgDMgoIABBHENYEELADMgoIABBHENYEELADMgoIABBHENYEELADMgoIABBHENYEELADMgoIABBHENYEELADMgoIABBHENYEELADMgoIABBHENYEELADMgoIABBHENYEELADSgQIQRgAUABYAGD6MGgBcAF4AIABAIgBAJIBAJgBAMABAcgBCA&amp;sclient=gws-wiz-serp" TargetMode="External"/><Relationship Id="rId20" Type="http://schemas.openxmlformats.org/officeDocument/2006/relationships/hyperlink" Target="https://www.caltech.edu/campus-life-events/calendar/watson-lecture-artificial-intelligence-the-good-the-bad-the-ugly" TargetMode="External"/><Relationship Id="rId29" Type="http://schemas.openxmlformats.org/officeDocument/2006/relationships/hyperlink" Target="mailto:iversonb@austin.utexas.edu" TargetMode="External"/><Relationship Id="rId1" Type="http://schemas.openxmlformats.org/officeDocument/2006/relationships/numbering" Target="numbering.xml"/><Relationship Id="rId6" Type="http://schemas.openxmlformats.org/officeDocument/2006/relationships/hyperlink" Target="https://iverson.cm.utexas.edu/courses/310N/Handouts/Science%20of%20Happiness%20Folder/Happiness-%20Paradise%20within%20Thee%20copy.pdf" TargetMode="External"/><Relationship Id="rId11" Type="http://schemas.openxmlformats.org/officeDocument/2006/relationships/hyperlink" Target="https://www.youtube.com/watch?v=WhowH0kb7n0" TargetMode="External"/><Relationship Id="rId24" Type="http://schemas.openxmlformats.org/officeDocument/2006/relationships/hyperlink" Target="https://iverson.cm.utexas.edu/courses/310N/Handouts/Science%20of%20Happiness%20Folder/Article%208%20copy.pdf" TargetMode="External"/><Relationship Id="rId32" Type="http://schemas.openxmlformats.org/officeDocument/2006/relationships/hyperlink" Target="http://deanofstudents.utexas.edu/emergency/" TargetMode="External"/><Relationship Id="rId37" Type="http://schemas.openxmlformats.org/officeDocument/2006/relationships/fontTable" Target="fontTable.xml"/><Relationship Id="rId5" Type="http://schemas.openxmlformats.org/officeDocument/2006/relationships/hyperlink" Target="https://utexas.instructure.com/courses/1403967" TargetMode="External"/><Relationship Id="rId15" Type="http://schemas.openxmlformats.org/officeDocument/2006/relationships/hyperlink" Target="https://www.youtube.com/watch?v=kMKc8nfPATI" TargetMode="External"/><Relationship Id="rId23" Type="http://schemas.openxmlformats.org/officeDocument/2006/relationships/hyperlink" Target="https://iverson.cm.utexas.edu/courses/310N/Handouts/Science%20of%20Happiness%20Folder/Article%207%20copy.pdf" TargetMode="External"/><Relationship Id="rId28" Type="http://schemas.openxmlformats.org/officeDocument/2006/relationships/hyperlink" Target="mailto:iversonb@austin.utexas.edu" TargetMode="External"/><Relationship Id="rId36" Type="http://schemas.openxmlformats.org/officeDocument/2006/relationships/hyperlink" Target="https://diversity.utexas.edu/disability/" TargetMode="External"/><Relationship Id="rId10" Type="http://schemas.openxmlformats.org/officeDocument/2006/relationships/hyperlink" Target="https://www.youtube.com/watch?v=tIzF2tWy6KI" TargetMode="External"/><Relationship Id="rId19" Type="http://schemas.openxmlformats.org/officeDocument/2006/relationships/hyperlink" Target="https://iverson.cm.utexas.edu/courses/310N/Handouts/Science%20of%20Happiness%20Folder/Article%202%20copy.pdf" TargetMode="External"/><Relationship Id="rId31" Type="http://schemas.openxmlformats.org/officeDocument/2006/relationships/hyperlink" Target="https://cmhc.utexas.edu/" TargetMode="External"/><Relationship Id="rId4" Type="http://schemas.openxmlformats.org/officeDocument/2006/relationships/webSettings" Target="webSettings.xml"/><Relationship Id="rId9" Type="http://schemas.openxmlformats.org/officeDocument/2006/relationships/hyperlink" Target="https://www.khanacademy.org/science/biology/human-biology/neuron-nervous-system/v/anatomy-of-a-neuron" TargetMode="External"/><Relationship Id="rId14" Type="http://schemas.openxmlformats.org/officeDocument/2006/relationships/hyperlink" Target="https://www.khanacademy.org/science/health-and-medicine/human-anatomy-and-physiology/nervous-system-introduction/v/overview-of-neuron-function" TargetMode="External"/><Relationship Id="rId22" Type="http://schemas.openxmlformats.org/officeDocument/2006/relationships/hyperlink" Target="https://iverson.cm.utexas.edu/courses/310N/Handouts/Science%20of%20Happiness%20Folder/Article%206%20copy.pdf" TargetMode="External"/><Relationship Id="rId27" Type="http://schemas.openxmlformats.org/officeDocument/2006/relationships/hyperlink" Target="https://iverson.cm.utexas.edu/courses/310N/Handouts/Science%20of%20Happiness%20Folder/Article%2011%20copy.pdf" TargetMode="External"/><Relationship Id="rId30" Type="http://schemas.openxmlformats.org/officeDocument/2006/relationships/hyperlink" Target="mailto:iversonb@austin.utexas.edu" TargetMode="External"/><Relationship Id="rId35" Type="http://schemas.openxmlformats.org/officeDocument/2006/relationships/hyperlink" Target="https://diversity.utexas.edu/disability/" TargetMode="External"/><Relationship Id="rId8" Type="http://schemas.openxmlformats.org/officeDocument/2006/relationships/hyperlink" Target="https://www.youtube.com/watch?v=HUuUUJktL6E"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5993</Words>
  <Characters>34165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Iverson, Brent L</dc:creator>
  <cp:keywords/>
  <dc:description/>
  <cp:lastModifiedBy>Iverson, Brent L</cp:lastModifiedBy>
  <cp:revision>4</cp:revision>
  <cp:lastPrinted>2024-08-18T01:17:00Z</cp:lastPrinted>
  <dcterms:created xsi:type="dcterms:W3CDTF">2024-08-18T01:17:00Z</dcterms:created>
  <dcterms:modified xsi:type="dcterms:W3CDTF">2024-08-18T01:19:00Z</dcterms:modified>
</cp:coreProperties>
</file>